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37F22" w14:textId="433816A7" w:rsidR="003410B1" w:rsidRPr="00F70E73" w:rsidRDefault="00334A29" w:rsidP="003410B1">
      <w:pPr>
        <w:rPr>
          <w:rFonts w:ascii="Meiryo UI" w:eastAsia="Meiryo UI" w:hAnsi="Meiryo UI"/>
        </w:rPr>
      </w:pPr>
      <w:r w:rsidRPr="00F70E73">
        <w:rPr>
          <w:rFonts w:ascii="Meiryo UI" w:eastAsia="Meiryo UI" w:hAnsi="Meiryo UI"/>
          <w:b/>
          <w:bCs/>
          <w:noProof/>
          <w:sz w:val="24"/>
          <w:szCs w:val="28"/>
          <w:highlight w:val="cya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35D8A8" wp14:editId="4458BE78">
                <wp:simplePos x="0" y="0"/>
                <wp:positionH relativeFrom="margin">
                  <wp:posOffset>-384810</wp:posOffset>
                </wp:positionH>
                <wp:positionV relativeFrom="paragraph">
                  <wp:posOffset>-80009</wp:posOffset>
                </wp:positionV>
                <wp:extent cx="6158865" cy="8020050"/>
                <wp:effectExtent l="38100" t="38100" r="32385" b="3810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865" cy="8020050"/>
                        </a:xfrm>
                        <a:prstGeom prst="rect">
                          <a:avLst/>
                        </a:prstGeom>
                        <a:noFill/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FE0E1D" id="正方形/長方形 2" o:spid="_x0000_s1026" style="position:absolute;left:0;text-align:left;margin-left:-30.3pt;margin-top:-6.3pt;width:484.95pt;height:631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" filled="f" strokecolor="black [3213]" strokeweight="6pt">
                <w10:wrap anchorx="margin"/>
              </v:rect>
            </w:pict>
          </mc:Fallback>
        </mc:AlternateContent>
      </w:r>
    </w:p>
    <w:p w14:paraId="52ABC138" w14:textId="77777777" w:rsidR="00B8261C" w:rsidRPr="00F70E73" w:rsidRDefault="00B8261C" w:rsidP="003410B1">
      <w:pPr>
        <w:rPr>
          <w:rFonts w:ascii="Meiryo UI" w:eastAsia="Meiryo UI" w:hAnsi="Meiryo UI"/>
        </w:rPr>
      </w:pPr>
    </w:p>
    <w:p w14:paraId="55826A53" w14:textId="1BC29493" w:rsidR="003410B1" w:rsidRPr="00F70E73" w:rsidRDefault="003410B1" w:rsidP="003410B1">
      <w:pPr>
        <w:jc w:val="center"/>
        <w:rPr>
          <w:rFonts w:ascii="Meiryo UI" w:eastAsia="Meiryo UI" w:hAnsi="Meiryo UI"/>
          <w:b/>
          <w:bCs/>
          <w:sz w:val="32"/>
          <w:szCs w:val="28"/>
        </w:rPr>
      </w:pPr>
      <w:r w:rsidRPr="00F70E73">
        <w:rPr>
          <w:rFonts w:ascii="Meiryo UI" w:eastAsia="Meiryo UI" w:hAnsi="Meiryo UI" w:hint="eastAsia"/>
          <w:b/>
          <w:bCs/>
          <w:sz w:val="32"/>
          <w:szCs w:val="28"/>
        </w:rPr>
        <w:t>【</w:t>
      </w:r>
      <w:r w:rsidR="00682C90" w:rsidRPr="00F70E73">
        <w:rPr>
          <w:rFonts w:ascii="Meiryo UI" w:eastAsia="Meiryo UI" w:hAnsi="Meiryo UI" w:hint="eastAsia"/>
          <w:b/>
          <w:bCs/>
          <w:sz w:val="32"/>
          <w:szCs w:val="28"/>
        </w:rPr>
        <w:t>お</w:t>
      </w:r>
      <w:r w:rsidRPr="00F70E73">
        <w:rPr>
          <w:rFonts w:ascii="Meiryo UI" w:eastAsia="Meiryo UI" w:hAnsi="Meiryo UI" w:hint="eastAsia"/>
          <w:b/>
          <w:bCs/>
          <w:sz w:val="32"/>
          <w:szCs w:val="28"/>
        </w:rPr>
        <w:t>取引先の人権</w:t>
      </w:r>
      <w:r w:rsidR="00682C90" w:rsidRPr="00F70E73">
        <w:rPr>
          <w:rFonts w:ascii="Meiryo UI" w:eastAsia="Meiryo UI" w:hAnsi="Meiryo UI" w:hint="eastAsia"/>
          <w:b/>
          <w:bCs/>
          <w:sz w:val="32"/>
          <w:szCs w:val="28"/>
        </w:rPr>
        <w:t>尊重</w:t>
      </w:r>
      <w:r w:rsidRPr="00F70E73">
        <w:rPr>
          <w:rFonts w:ascii="Meiryo UI" w:eastAsia="Meiryo UI" w:hAnsi="Meiryo UI" w:hint="eastAsia"/>
          <w:b/>
          <w:bCs/>
          <w:sz w:val="32"/>
          <w:szCs w:val="28"/>
        </w:rPr>
        <w:t>に関する確認書】</w:t>
      </w:r>
    </w:p>
    <w:p w14:paraId="56369E90" w14:textId="7AFF8A47" w:rsidR="003410B1" w:rsidRPr="00D14929" w:rsidRDefault="003410B1" w:rsidP="003410B1">
      <w:pPr>
        <w:rPr>
          <w:rFonts w:ascii="Meiryo UI" w:eastAsia="Meiryo UI" w:hAnsi="Meiryo UI"/>
        </w:rPr>
      </w:pPr>
    </w:p>
    <w:p w14:paraId="3868B91C" w14:textId="77777777" w:rsidR="00334A29" w:rsidRPr="00F70E73" w:rsidRDefault="00334A29" w:rsidP="003410B1">
      <w:pPr>
        <w:rPr>
          <w:rFonts w:ascii="Meiryo UI" w:eastAsia="Meiryo UI" w:hAnsi="Meiryo UI"/>
        </w:rPr>
      </w:pPr>
    </w:p>
    <w:p w14:paraId="1ADC81EB" w14:textId="5446D048" w:rsidR="003410B1" w:rsidRPr="00F70E73" w:rsidRDefault="004C799D" w:rsidP="003410B1">
      <w:pPr>
        <w:rPr>
          <w:rFonts w:ascii="Meiryo UI" w:eastAsia="Meiryo UI" w:hAnsi="Meiryo UI"/>
        </w:rPr>
      </w:pPr>
      <w:bookmarkStart w:id="0" w:name="_Hlk126067051"/>
      <w:r w:rsidRPr="00F70E73">
        <w:rPr>
          <w:rFonts w:ascii="Meiryo UI" w:eastAsia="Meiryo UI" w:hAnsi="Meiryo UI" w:hint="eastAsia"/>
          <w:bCs/>
        </w:rPr>
        <w:t>「</w:t>
      </w:r>
      <w:r w:rsidR="00B8261C" w:rsidRPr="00F70E73">
        <w:rPr>
          <w:rFonts w:ascii="Meiryo UI" w:eastAsia="Meiryo UI" w:hAnsi="Meiryo UI" w:hint="eastAsia"/>
          <w:bCs/>
        </w:rPr>
        <w:t>＊＊＊（当該文書）</w:t>
      </w:r>
      <w:r w:rsidRPr="00F70E73">
        <w:rPr>
          <w:rFonts w:ascii="Meiryo UI" w:eastAsia="Meiryo UI" w:hAnsi="Meiryo UI" w:hint="eastAsia"/>
          <w:bCs/>
        </w:rPr>
        <w:t>」</w:t>
      </w:r>
      <w:bookmarkEnd w:id="0"/>
      <w:r w:rsidR="003410B1" w:rsidRPr="00F70E73">
        <w:rPr>
          <w:rFonts w:ascii="Meiryo UI" w:eastAsia="Meiryo UI" w:hAnsi="Meiryo UI" w:hint="eastAsia"/>
        </w:rPr>
        <w:t>に記載されている内容につきまして趣旨をご理解の上、人権に関する当社の考え方にご</w:t>
      </w:r>
      <w:r w:rsidR="00682C90" w:rsidRPr="00F70E73">
        <w:rPr>
          <w:rFonts w:ascii="Meiryo UI" w:eastAsia="Meiryo UI" w:hAnsi="Meiryo UI" w:hint="eastAsia"/>
        </w:rPr>
        <w:t>賛同</w:t>
      </w:r>
      <w:r w:rsidR="003410B1" w:rsidRPr="00F70E73">
        <w:rPr>
          <w:rFonts w:ascii="Meiryo UI" w:eastAsia="Meiryo UI" w:hAnsi="Meiryo UI" w:hint="eastAsia"/>
        </w:rPr>
        <w:t>いただけるかを確認する為、責任者（貴部署または貴事業部の責任者）の方による署名をお願いしております。本確認書へのご署名を持ちまして、弊社に納入いただくすべての製品・サービスに関し</w:t>
      </w:r>
      <w:r w:rsidRPr="00F70E73">
        <w:rPr>
          <w:rFonts w:ascii="Meiryo UI" w:eastAsia="Meiryo UI" w:hAnsi="Meiryo UI" w:hint="eastAsia"/>
          <w:bCs/>
        </w:rPr>
        <w:t>「</w:t>
      </w:r>
      <w:r w:rsidR="00B8261C" w:rsidRPr="00D14929">
        <w:rPr>
          <w:rFonts w:ascii="Meiryo UI" w:eastAsia="Meiryo UI" w:hAnsi="Meiryo UI" w:hint="eastAsia"/>
          <w:bCs/>
        </w:rPr>
        <w:t>＊＊＊（当該文書）</w:t>
      </w:r>
      <w:r w:rsidRPr="00F70E73">
        <w:rPr>
          <w:rFonts w:ascii="Meiryo UI" w:eastAsia="Meiryo UI" w:hAnsi="Meiryo UI" w:hint="eastAsia"/>
          <w:bCs/>
        </w:rPr>
        <w:t>」</w:t>
      </w:r>
      <w:r w:rsidR="003410B1" w:rsidRPr="00F70E73">
        <w:rPr>
          <w:rFonts w:ascii="Meiryo UI" w:eastAsia="Meiryo UI" w:hAnsi="Meiryo UI" w:hint="eastAsia"/>
        </w:rPr>
        <w:t>を推進いただけることに、ご了承いただいたことを確認致します。</w:t>
      </w:r>
    </w:p>
    <w:p w14:paraId="1870E539" w14:textId="77777777" w:rsidR="003410B1" w:rsidRPr="00F70E73" w:rsidRDefault="003410B1" w:rsidP="003410B1">
      <w:pPr>
        <w:pBdr>
          <w:bottom w:val="single" w:sz="12" w:space="1" w:color="auto"/>
        </w:pBdr>
        <w:rPr>
          <w:rFonts w:ascii="Meiryo UI" w:eastAsia="Meiryo UI" w:hAnsi="Meiryo UI"/>
        </w:rPr>
      </w:pPr>
    </w:p>
    <w:p w14:paraId="3E166ECF" w14:textId="77777777" w:rsidR="003410B1" w:rsidRPr="00F70E73" w:rsidRDefault="003410B1" w:rsidP="003410B1">
      <w:pPr>
        <w:rPr>
          <w:rFonts w:ascii="Meiryo UI" w:eastAsia="Meiryo UI" w:hAnsi="Meiryo UI"/>
        </w:rPr>
      </w:pPr>
    </w:p>
    <w:p w14:paraId="7DA5D064" w14:textId="18B448D8" w:rsidR="003410B1" w:rsidRPr="00F70E73" w:rsidRDefault="003410B1" w:rsidP="003410B1">
      <w:pPr>
        <w:rPr>
          <w:rFonts w:ascii="Meiryo UI" w:eastAsia="Meiryo UI" w:hAnsi="Meiryo UI"/>
        </w:rPr>
      </w:pPr>
      <w:r w:rsidRPr="00F70E73">
        <w:rPr>
          <w:rFonts w:ascii="Meiryo UI" w:eastAsia="Meiryo UI" w:hAnsi="Meiryo UI" w:hint="eastAsia"/>
        </w:rPr>
        <w:t>日付</w:t>
      </w:r>
      <w:r w:rsidRPr="00F70E73">
        <w:rPr>
          <w:rFonts w:ascii="Meiryo UI" w:eastAsia="Meiryo UI" w:hAnsi="Meiryo UI"/>
        </w:rPr>
        <w:tab/>
      </w:r>
      <w:r w:rsidRPr="00F70E73">
        <w:rPr>
          <w:rFonts w:ascii="Meiryo UI" w:eastAsia="Meiryo UI" w:hAnsi="Meiryo UI"/>
        </w:rPr>
        <w:tab/>
      </w:r>
      <w:r w:rsidRPr="00F70E73">
        <w:rPr>
          <w:rFonts w:ascii="Meiryo UI" w:eastAsia="Meiryo UI" w:hAnsi="Meiryo UI" w:hint="eastAsia"/>
        </w:rPr>
        <w:t>：西暦（</w:t>
      </w:r>
      <w:r w:rsidR="006141B1" w:rsidRPr="00F70E73">
        <w:rPr>
          <w:rFonts w:ascii="Meiryo UI" w:eastAsia="Meiryo UI" w:hAnsi="Meiryo UI" w:hint="eastAsia"/>
        </w:rPr>
        <w:t xml:space="preserve">　</w:t>
      </w:r>
      <w:r w:rsidRPr="00F70E73">
        <w:rPr>
          <w:rFonts w:ascii="Meiryo UI" w:eastAsia="Meiryo UI" w:hAnsi="Meiryo UI" w:hint="eastAsia"/>
        </w:rPr>
        <w:t>）年　（　）月　（　）日</w:t>
      </w:r>
    </w:p>
    <w:p w14:paraId="5D387A52" w14:textId="77777777" w:rsidR="003410B1" w:rsidRPr="00F70E73" w:rsidRDefault="003410B1" w:rsidP="003410B1">
      <w:pPr>
        <w:rPr>
          <w:rFonts w:ascii="Meiryo UI" w:eastAsia="Meiryo UI" w:hAnsi="Meiryo UI"/>
        </w:rPr>
      </w:pPr>
      <w:r w:rsidRPr="00F70E73">
        <w:rPr>
          <w:rFonts w:ascii="Meiryo UI" w:eastAsia="Meiryo UI" w:hAnsi="Meiryo UI" w:hint="eastAsia"/>
        </w:rPr>
        <w:t>住所</w:t>
      </w:r>
      <w:r w:rsidRPr="00F70E73">
        <w:rPr>
          <w:rFonts w:ascii="Meiryo UI" w:eastAsia="Meiryo UI" w:hAnsi="Meiryo UI"/>
        </w:rPr>
        <w:tab/>
      </w:r>
      <w:r w:rsidRPr="00F70E73">
        <w:rPr>
          <w:rFonts w:ascii="Meiryo UI" w:eastAsia="Meiryo UI" w:hAnsi="Meiryo UI"/>
        </w:rPr>
        <w:tab/>
      </w:r>
      <w:r w:rsidRPr="00F70E73">
        <w:rPr>
          <w:rFonts w:ascii="Meiryo UI" w:eastAsia="Meiryo UI" w:hAnsi="Meiryo UI" w:hint="eastAsia"/>
        </w:rPr>
        <w:t>：</w:t>
      </w:r>
    </w:p>
    <w:p w14:paraId="5AB98E81" w14:textId="42D0AC2E" w:rsidR="003410B1" w:rsidRPr="00F70E73" w:rsidRDefault="003410B1" w:rsidP="003410B1">
      <w:pPr>
        <w:rPr>
          <w:rFonts w:ascii="Meiryo UI" w:eastAsia="Meiryo UI" w:hAnsi="Meiryo UI"/>
        </w:rPr>
      </w:pPr>
      <w:r w:rsidRPr="00F70E73">
        <w:rPr>
          <w:rFonts w:ascii="Meiryo UI" w:eastAsia="Meiryo UI" w:hAnsi="Meiryo UI" w:hint="eastAsia"/>
        </w:rPr>
        <w:t>担当部署</w:t>
      </w:r>
      <w:r w:rsidRPr="00F70E73">
        <w:rPr>
          <w:rFonts w:ascii="Meiryo UI" w:eastAsia="Meiryo UI" w:hAnsi="Meiryo UI"/>
        </w:rPr>
        <w:tab/>
      </w:r>
      <w:r w:rsidRPr="00F70E73">
        <w:rPr>
          <w:rFonts w:ascii="Meiryo UI" w:eastAsia="Meiryo UI" w:hAnsi="Meiryo UI" w:hint="eastAsia"/>
        </w:rPr>
        <w:t>：</w:t>
      </w:r>
    </w:p>
    <w:p w14:paraId="68BA18FB" w14:textId="605C913A" w:rsidR="003410B1" w:rsidRPr="00F70E73" w:rsidRDefault="003410B1" w:rsidP="003410B1">
      <w:pPr>
        <w:rPr>
          <w:rFonts w:ascii="Meiryo UI" w:eastAsia="Meiryo UI" w:hAnsi="Meiryo UI"/>
        </w:rPr>
      </w:pPr>
      <w:r w:rsidRPr="00F70E73">
        <w:rPr>
          <w:rFonts w:ascii="Meiryo UI" w:eastAsia="Meiryo UI" w:hAnsi="Meiryo UI" w:hint="eastAsia"/>
        </w:rPr>
        <w:t>責任者</w:t>
      </w:r>
      <w:r w:rsidRPr="00F70E73">
        <w:rPr>
          <w:rFonts w:ascii="Meiryo UI" w:eastAsia="Meiryo UI" w:hAnsi="Meiryo UI"/>
        </w:rPr>
        <w:tab/>
      </w:r>
      <w:r w:rsidRPr="00F70E73">
        <w:rPr>
          <w:rFonts w:ascii="Meiryo UI" w:eastAsia="Meiryo UI" w:hAnsi="Meiryo UI"/>
        </w:rPr>
        <w:tab/>
      </w:r>
      <w:r w:rsidRPr="00F70E73">
        <w:rPr>
          <w:rFonts w:ascii="Meiryo UI" w:eastAsia="Meiryo UI" w:hAnsi="Meiryo UI" w:hint="eastAsia"/>
        </w:rPr>
        <w:t>：</w:t>
      </w:r>
    </w:p>
    <w:p w14:paraId="465D5310" w14:textId="77777777" w:rsidR="003410B1" w:rsidRPr="00F70E73" w:rsidRDefault="003410B1" w:rsidP="003410B1">
      <w:pPr>
        <w:rPr>
          <w:rFonts w:ascii="Meiryo UI" w:eastAsia="Meiryo UI" w:hAnsi="Meiryo UI"/>
        </w:rPr>
      </w:pPr>
      <w:r w:rsidRPr="00F70E73">
        <w:rPr>
          <w:rFonts w:ascii="Meiryo UI" w:eastAsia="Meiryo UI" w:hAnsi="Meiryo UI" w:hint="eastAsia"/>
        </w:rPr>
        <w:t>（「直筆」若しくは「記名＋責任者印」</w:t>
      </w:r>
    </w:p>
    <w:p w14:paraId="05486CA6" w14:textId="77777777" w:rsidR="003410B1" w:rsidRPr="00F70E73" w:rsidRDefault="003410B1" w:rsidP="003410B1">
      <w:pPr>
        <w:rPr>
          <w:rFonts w:ascii="Meiryo UI" w:eastAsia="Meiryo UI" w:hAnsi="Meiryo UI"/>
        </w:rPr>
      </w:pPr>
      <w:r w:rsidRPr="00F70E73">
        <w:rPr>
          <w:rFonts w:ascii="Meiryo UI" w:eastAsia="Meiryo UI" w:hAnsi="Meiryo UI"/>
        </w:rPr>
        <w:t>TEL</w:t>
      </w:r>
      <w:r w:rsidRPr="00F70E73">
        <w:rPr>
          <w:rFonts w:ascii="Meiryo UI" w:eastAsia="Meiryo UI" w:hAnsi="Meiryo UI"/>
        </w:rPr>
        <w:tab/>
      </w:r>
      <w:r w:rsidRPr="00F70E73">
        <w:rPr>
          <w:rFonts w:ascii="Meiryo UI" w:eastAsia="Meiryo UI" w:hAnsi="Meiryo UI"/>
        </w:rPr>
        <w:tab/>
      </w:r>
      <w:r w:rsidRPr="00F70E73">
        <w:rPr>
          <w:rFonts w:ascii="Meiryo UI" w:eastAsia="Meiryo UI" w:hAnsi="Meiryo UI" w:hint="eastAsia"/>
        </w:rPr>
        <w:t>：</w:t>
      </w:r>
    </w:p>
    <w:p w14:paraId="467CDBFE" w14:textId="77777777" w:rsidR="003410B1" w:rsidRPr="00F70E73" w:rsidRDefault="003410B1">
      <w:pPr>
        <w:rPr>
          <w:rFonts w:ascii="Meiryo UI" w:eastAsia="Meiryo UI" w:hAnsi="Meiryo UI"/>
        </w:rPr>
      </w:pPr>
      <w:r w:rsidRPr="00F70E73">
        <w:rPr>
          <w:rFonts w:ascii="Meiryo UI" w:eastAsia="Meiryo UI" w:hAnsi="Meiryo UI"/>
        </w:rPr>
        <w:t>E-mail</w:t>
      </w:r>
      <w:r w:rsidRPr="00F70E73">
        <w:rPr>
          <w:rFonts w:ascii="Meiryo UI" w:eastAsia="Meiryo UI" w:hAnsi="Meiryo UI" w:hint="eastAsia"/>
        </w:rPr>
        <w:t>アドレス</w:t>
      </w:r>
      <w:r w:rsidRPr="00F70E73">
        <w:rPr>
          <w:rFonts w:ascii="Meiryo UI" w:eastAsia="Meiryo UI" w:hAnsi="Meiryo UI"/>
        </w:rPr>
        <w:tab/>
      </w:r>
      <w:r w:rsidRPr="00F70E73">
        <w:rPr>
          <w:rFonts w:ascii="Meiryo UI" w:eastAsia="Meiryo UI" w:hAnsi="Meiryo UI" w:hint="eastAsia"/>
        </w:rPr>
        <w:t>：</w:t>
      </w:r>
    </w:p>
    <w:p w14:paraId="3F108840" w14:textId="77777777" w:rsidR="003410B1" w:rsidRPr="00F70E73" w:rsidRDefault="003410B1" w:rsidP="003410B1">
      <w:pPr>
        <w:rPr>
          <w:rFonts w:ascii="Meiryo UI" w:eastAsia="Meiryo UI" w:hAnsi="Meiryo UI"/>
        </w:rPr>
      </w:pPr>
    </w:p>
    <w:p w14:paraId="7847C514" w14:textId="77777777" w:rsidR="003410B1" w:rsidRPr="00F70E73" w:rsidRDefault="003410B1" w:rsidP="003410B1">
      <w:pPr>
        <w:rPr>
          <w:rFonts w:ascii="Meiryo UI" w:eastAsia="Meiryo UI" w:hAnsi="Meiryo UI"/>
        </w:rPr>
      </w:pPr>
      <w:r w:rsidRPr="00F70E73">
        <w:rPr>
          <w:rFonts w:ascii="Meiryo UI" w:eastAsia="Meiryo UI" w:hAnsi="Meiryo UI" w:hint="eastAsia"/>
        </w:rPr>
        <w:t>【個人情報の取り扱いについて】</w:t>
      </w:r>
    </w:p>
    <w:p w14:paraId="74609B8E" w14:textId="77777777" w:rsidR="003410B1" w:rsidRPr="00F70E73" w:rsidRDefault="003410B1" w:rsidP="003410B1">
      <w:pPr>
        <w:rPr>
          <w:rFonts w:ascii="Meiryo UI" w:eastAsia="Meiryo UI" w:hAnsi="Meiryo UI"/>
        </w:rPr>
      </w:pPr>
      <w:r w:rsidRPr="00F70E73">
        <w:rPr>
          <w:rFonts w:ascii="Meiryo UI" w:eastAsia="Meiryo UI" w:hAnsi="Meiryo UI" w:hint="eastAsia"/>
        </w:rPr>
        <w:t>本回答書に記載する個人情報に関しては、【会社名】との取引に関する事項の照会に利用することに同意致します。（上記個人情報欄に署名又は記名押印にて同意確認）</w:t>
      </w:r>
    </w:p>
    <w:p w14:paraId="393C8A33" w14:textId="77777777" w:rsidR="003410B1" w:rsidRPr="00F70E73" w:rsidRDefault="003410B1" w:rsidP="003410B1">
      <w:pPr>
        <w:rPr>
          <w:rFonts w:ascii="Meiryo UI" w:eastAsia="Meiryo UI" w:hAnsi="Meiryo UI"/>
        </w:rPr>
      </w:pPr>
      <w:r w:rsidRPr="00F70E73">
        <w:rPr>
          <w:rFonts w:ascii="Meiryo UI" w:eastAsia="Meiryo UI" w:hAnsi="Meiryo UI" w:hint="eastAsia"/>
        </w:rPr>
        <w:t>いただきました個人情報につきましては、弊社で厳重に取り扱い、利用目的の範囲内で利用することをお約束致します。</w:t>
      </w:r>
    </w:p>
    <w:p w14:paraId="628EAADB" w14:textId="77777777" w:rsidR="003410B1" w:rsidRPr="00F70E73" w:rsidRDefault="003410B1" w:rsidP="003410B1">
      <w:pPr>
        <w:rPr>
          <w:rFonts w:ascii="Meiryo UI" w:eastAsia="Meiryo UI" w:hAnsi="Meiryo UI"/>
        </w:rPr>
      </w:pPr>
    </w:p>
    <w:p w14:paraId="163D75B8" w14:textId="77777777" w:rsidR="003410B1" w:rsidRPr="00F70E73" w:rsidRDefault="003410B1" w:rsidP="003410B1">
      <w:pPr>
        <w:pBdr>
          <w:bottom w:val="single" w:sz="12" w:space="1" w:color="auto"/>
        </w:pBdr>
        <w:rPr>
          <w:rFonts w:ascii="Meiryo UI" w:eastAsia="Meiryo UI" w:hAnsi="Meiryo UI"/>
        </w:rPr>
      </w:pPr>
      <w:r w:rsidRPr="00F70E73">
        <w:rPr>
          <w:rFonts w:ascii="Meiryo UI" w:eastAsia="Meiryo UI" w:hAnsi="Meiryo UI" w:hint="eastAsia"/>
        </w:rPr>
        <w:t>お取引様の個人情報に関する管理者：【会社名】　【部署名】</w:t>
      </w:r>
    </w:p>
    <w:p w14:paraId="4ED9C55F" w14:textId="77777777" w:rsidR="003410B1" w:rsidRPr="00F70E73" w:rsidRDefault="003410B1" w:rsidP="003410B1">
      <w:pPr>
        <w:pBdr>
          <w:bottom w:val="single" w:sz="12" w:space="1" w:color="auto"/>
        </w:pBdr>
        <w:rPr>
          <w:rFonts w:ascii="Meiryo UI" w:eastAsia="Meiryo UI" w:hAnsi="Meiryo UI"/>
        </w:rPr>
      </w:pPr>
    </w:p>
    <w:p w14:paraId="1375A9D4" w14:textId="77777777" w:rsidR="003410B1" w:rsidRPr="00F70E73" w:rsidRDefault="003410B1" w:rsidP="003410B1">
      <w:pPr>
        <w:pBdr>
          <w:bottom w:val="single" w:sz="12" w:space="1" w:color="auto"/>
        </w:pBdr>
        <w:rPr>
          <w:rFonts w:ascii="Meiryo UI" w:eastAsia="Meiryo UI" w:hAnsi="Meiryo UI"/>
        </w:rPr>
      </w:pPr>
    </w:p>
    <w:p w14:paraId="2400D51A" w14:textId="77777777" w:rsidR="003410B1" w:rsidRPr="00F70E73" w:rsidRDefault="003410B1" w:rsidP="003410B1">
      <w:pPr>
        <w:rPr>
          <w:rFonts w:ascii="Meiryo UI" w:eastAsia="Meiryo UI" w:hAnsi="Meiryo UI"/>
        </w:rPr>
      </w:pPr>
      <w:r w:rsidRPr="00F70E73">
        <w:rPr>
          <w:rFonts w:ascii="Meiryo UI" w:eastAsia="Meiryo UI" w:hAnsi="Meiryo UI" w:hint="eastAsia"/>
        </w:rPr>
        <w:t>本書面は記入を依頼させていただきました、弊社窓口へご提出願います。</w:t>
      </w:r>
    </w:p>
    <w:p w14:paraId="4EFC0AEE" w14:textId="7DD4BDAC" w:rsidR="003410B1" w:rsidRPr="00F70E73" w:rsidRDefault="003410B1" w:rsidP="003410B1">
      <w:pPr>
        <w:pBdr>
          <w:bottom w:val="single" w:sz="12" w:space="1" w:color="auto"/>
        </w:pBdr>
        <w:rPr>
          <w:rFonts w:ascii="Meiryo UI" w:eastAsia="Meiryo UI" w:hAnsi="Meiryo UI"/>
        </w:rPr>
      </w:pPr>
      <w:r w:rsidRPr="00F70E73">
        <w:rPr>
          <w:rFonts w:ascii="Meiryo UI" w:eastAsia="Meiryo UI" w:hAnsi="Meiryo UI" w:hint="eastAsia"/>
        </w:rPr>
        <w:t>尚、本紙に記載されている内容に関してご同意いただけない場合は、お手数ですがその</w:t>
      </w:r>
      <w:r w:rsidR="007D6601" w:rsidRPr="00F70E73">
        <w:rPr>
          <w:rFonts w:ascii="Meiryo UI" w:eastAsia="Meiryo UI" w:hAnsi="Meiryo UI" w:hint="eastAsia"/>
        </w:rPr>
        <w:t>内容について</w:t>
      </w:r>
      <w:r w:rsidRPr="00F70E73">
        <w:rPr>
          <w:rFonts w:ascii="Meiryo UI" w:eastAsia="Meiryo UI" w:hAnsi="Meiryo UI" w:hint="eastAsia"/>
        </w:rPr>
        <w:t>以下に記載いただきますようお願い申し上げます。</w:t>
      </w:r>
    </w:p>
    <w:p w14:paraId="52EF8FD8" w14:textId="77777777" w:rsidR="00334A29" w:rsidRPr="00F70E73" w:rsidRDefault="00334A29" w:rsidP="003410B1">
      <w:pPr>
        <w:rPr>
          <w:rFonts w:ascii="Meiryo UI" w:eastAsia="Meiryo UI" w:hAnsi="Meiryo UI"/>
          <w:sz w:val="18"/>
        </w:rPr>
      </w:pPr>
    </w:p>
    <w:p w14:paraId="7B82A4BB" w14:textId="77777777" w:rsidR="00334A29" w:rsidRPr="00F70E73" w:rsidRDefault="00334A29">
      <w:pPr>
        <w:widowControl/>
        <w:jc w:val="left"/>
        <w:rPr>
          <w:rFonts w:ascii="Meiryo UI" w:eastAsia="Meiryo UI" w:hAnsi="Meiryo UI"/>
          <w:sz w:val="18"/>
        </w:rPr>
      </w:pPr>
      <w:r w:rsidRPr="00F70E73">
        <w:rPr>
          <w:rFonts w:ascii="Meiryo UI" w:eastAsia="Meiryo UI" w:hAnsi="Meiryo UI"/>
          <w:sz w:val="18"/>
        </w:rPr>
        <w:br w:type="page"/>
      </w:r>
    </w:p>
    <w:p w14:paraId="13A01361" w14:textId="1B8FECF8" w:rsidR="00226066" w:rsidRPr="00F70E73" w:rsidRDefault="00637B12" w:rsidP="003410B1">
      <w:pPr>
        <w:rPr>
          <w:rFonts w:ascii="Meiryo UI" w:eastAsia="Meiryo UI" w:hAnsi="Meiryo UI"/>
          <w:sz w:val="18"/>
        </w:rPr>
      </w:pPr>
      <w:r w:rsidRPr="00F70E73">
        <w:rPr>
          <w:rFonts w:ascii="Meiryo UI" w:eastAsia="Meiryo UI" w:hAnsi="Meiryo UI"/>
          <w:sz w:val="18"/>
        </w:rPr>
        <w:lastRenderedPageBreak/>
        <w:t>*</w:t>
      </w:r>
      <w:r w:rsidR="00226066" w:rsidRPr="00F70E73">
        <w:rPr>
          <w:rFonts w:ascii="Meiryo UI" w:eastAsia="Meiryo UI" w:hAnsi="Meiryo UI"/>
          <w:sz w:val="18"/>
        </w:rPr>
        <w:t xml:space="preserve"> </w:t>
      </w:r>
      <w:r w:rsidR="00226066" w:rsidRPr="00F70E73">
        <w:rPr>
          <w:rFonts w:ascii="Meiryo UI" w:eastAsia="Meiryo UI" w:hAnsi="Meiryo UI" w:hint="eastAsia"/>
          <w:sz w:val="18"/>
        </w:rPr>
        <w:t>『</w:t>
      </w:r>
      <w:r w:rsidRPr="00F70E73">
        <w:rPr>
          <w:rFonts w:ascii="Meiryo UI" w:eastAsia="Meiryo UI" w:hAnsi="Meiryo UI" w:hint="eastAsia"/>
          <w:sz w:val="18"/>
        </w:rPr>
        <w:t>当該文書</w:t>
      </w:r>
      <w:r w:rsidR="00226066" w:rsidRPr="00F70E73">
        <w:rPr>
          <w:rFonts w:ascii="Meiryo UI" w:eastAsia="Meiryo UI" w:hAnsi="Meiryo UI" w:hint="eastAsia"/>
          <w:sz w:val="18"/>
        </w:rPr>
        <w:t>』</w:t>
      </w:r>
      <w:r w:rsidRPr="00F70E73">
        <w:rPr>
          <w:rFonts w:ascii="Meiryo UI" w:eastAsia="Meiryo UI" w:hAnsi="Meiryo UI" w:hint="eastAsia"/>
          <w:sz w:val="18"/>
        </w:rPr>
        <w:t>は</w:t>
      </w:r>
      <w:r w:rsidR="00226066" w:rsidRPr="00F70E73">
        <w:rPr>
          <w:rFonts w:ascii="Meiryo UI" w:eastAsia="Meiryo UI" w:hAnsi="Meiryo UI" w:hint="eastAsia"/>
          <w:sz w:val="18"/>
        </w:rPr>
        <w:t>、其々の組織が作成している、人権に関する</w:t>
      </w:r>
      <w:r w:rsidR="00226066" w:rsidRPr="00F70E73">
        <w:rPr>
          <w:rFonts w:ascii="Meiryo UI" w:eastAsia="Meiryo UI" w:hAnsi="Meiryo UI"/>
          <w:sz w:val="18"/>
        </w:rPr>
        <w:t>CSR条項を含むCSR</w:t>
      </w:r>
      <w:r w:rsidR="006141B1" w:rsidRPr="00F70E73">
        <w:rPr>
          <w:rFonts w:ascii="Meiryo UI" w:eastAsia="Meiryo UI" w:hAnsi="Meiryo UI" w:hint="eastAsia"/>
          <w:sz w:val="18"/>
        </w:rPr>
        <w:t>調達</w:t>
      </w:r>
      <w:r w:rsidR="00226066" w:rsidRPr="00F70E73">
        <w:rPr>
          <w:rFonts w:ascii="Meiryo UI" w:eastAsia="Meiryo UI" w:hAnsi="Meiryo UI" w:hint="eastAsia"/>
          <w:sz w:val="18"/>
        </w:rPr>
        <w:t>ガイドライン</w:t>
      </w:r>
      <w:r w:rsidR="006141B1" w:rsidRPr="00F70E73">
        <w:rPr>
          <w:rFonts w:ascii="Meiryo UI" w:eastAsia="Meiryo UI" w:hAnsi="Meiryo UI" w:hint="eastAsia"/>
          <w:sz w:val="18"/>
        </w:rPr>
        <w:t>／サプライチェーンガイドライン</w:t>
      </w:r>
      <w:r w:rsidR="00226066" w:rsidRPr="00F70E73">
        <w:rPr>
          <w:rFonts w:ascii="Meiryo UI" w:eastAsia="Meiryo UI" w:hAnsi="Meiryo UI" w:hint="eastAsia"/>
          <w:sz w:val="18"/>
        </w:rPr>
        <w:t>などを指す。</w:t>
      </w:r>
    </w:p>
    <w:p w14:paraId="331C2852" w14:textId="77777777" w:rsidR="001D5C77" w:rsidRPr="00F70E73" w:rsidRDefault="001D5C77" w:rsidP="003410B1">
      <w:pPr>
        <w:rPr>
          <w:rFonts w:ascii="Meiryo UI" w:eastAsia="Meiryo UI" w:hAnsi="Meiryo UI"/>
          <w:sz w:val="18"/>
        </w:rPr>
      </w:pPr>
    </w:p>
    <w:p w14:paraId="367CDA12" w14:textId="481FA4D1" w:rsidR="00226066" w:rsidRPr="00F70E73" w:rsidRDefault="00226066" w:rsidP="003410B1">
      <w:pPr>
        <w:rPr>
          <w:rFonts w:ascii="Meiryo UI" w:eastAsia="Meiryo UI" w:hAnsi="Meiryo UI"/>
          <w:sz w:val="18"/>
        </w:rPr>
      </w:pPr>
      <w:r w:rsidRPr="00F70E73">
        <w:rPr>
          <w:rFonts w:ascii="Meiryo UI" w:eastAsia="Meiryo UI" w:hAnsi="Meiryo UI" w:hint="eastAsia"/>
          <w:sz w:val="18"/>
        </w:rPr>
        <w:t>ガイドラインを策定していない組織については、</w:t>
      </w:r>
      <w:r w:rsidRPr="00F70E73">
        <w:rPr>
          <w:rFonts w:ascii="Meiryo UI" w:eastAsia="Meiryo UI" w:hAnsi="Meiryo UI" w:hint="eastAsia"/>
          <w:b/>
          <w:bCs/>
          <w:sz w:val="18"/>
        </w:rPr>
        <w:t>日弁連の「人権デューデリジェンスのためのガイダンス」</w:t>
      </w:r>
      <w:r w:rsidR="00F61213" w:rsidRPr="00F70E73">
        <w:rPr>
          <w:rFonts w:ascii="Meiryo UI" w:eastAsia="Meiryo UI" w:hAnsi="Meiryo UI" w:hint="eastAsia"/>
          <w:b/>
          <w:bCs/>
          <w:sz w:val="18"/>
        </w:rPr>
        <w:t>（</w:t>
      </w:r>
      <w:r w:rsidR="0043055C" w:rsidRPr="00F70E73">
        <w:rPr>
          <w:rFonts w:ascii="Meiryo UI" w:eastAsia="Meiryo UI" w:hAnsi="Meiryo UI" w:hint="eastAsia"/>
          <w:b/>
          <w:bCs/>
          <w:sz w:val="18"/>
        </w:rPr>
        <w:t>サプライヤー契約における</w:t>
      </w:r>
      <w:r w:rsidR="0043055C" w:rsidRPr="00F70E73">
        <w:rPr>
          <w:rFonts w:ascii="Meiryo UI" w:eastAsia="Meiryo UI" w:hAnsi="Meiryo UI"/>
          <w:b/>
          <w:bCs/>
          <w:sz w:val="18"/>
        </w:rPr>
        <w:t xml:space="preserve"> CSR 条項の導入</w:t>
      </w:r>
      <w:r w:rsidR="0043055C" w:rsidRPr="00F70E73">
        <w:rPr>
          <w:rFonts w:ascii="Meiryo UI" w:eastAsia="Meiryo UI" w:hAnsi="Meiryo UI" w:hint="eastAsia"/>
          <w:b/>
          <w:bCs/>
          <w:sz w:val="18"/>
        </w:rPr>
        <w:t xml:space="preserve">　</w:t>
      </w:r>
      <w:r w:rsidR="0043055C" w:rsidRPr="00F70E73">
        <w:rPr>
          <w:rFonts w:ascii="Meiryo UI" w:eastAsia="Meiryo UI" w:hAnsi="Meiryo UI"/>
          <w:b/>
          <w:bCs/>
          <w:sz w:val="18"/>
        </w:rPr>
        <w:t>P54~61）</w:t>
      </w:r>
      <w:r w:rsidRPr="00F70E73">
        <w:rPr>
          <w:rFonts w:ascii="Meiryo UI" w:eastAsia="Meiryo UI" w:hAnsi="Meiryo UI" w:hint="eastAsia"/>
          <w:sz w:val="18"/>
        </w:rPr>
        <w:t>などを参考にしながら、ガイドラインを作成することを推奨する。</w:t>
      </w:r>
    </w:p>
    <w:p w14:paraId="395DF76A" w14:textId="15BFE997" w:rsidR="00BE54CE" w:rsidRPr="00F70E73" w:rsidRDefault="00BE54CE" w:rsidP="00BE54CE">
      <w:pPr>
        <w:rPr>
          <w:rFonts w:ascii="Meiryo UI" w:eastAsia="Meiryo UI" w:hAnsi="Meiryo UI"/>
          <w:sz w:val="18"/>
        </w:rPr>
      </w:pPr>
      <w:r w:rsidRPr="00F70E73">
        <w:rPr>
          <w:rFonts w:ascii="Meiryo UI" w:eastAsia="Meiryo UI" w:hAnsi="Meiryo UI" w:hint="eastAsia"/>
          <w:sz w:val="18"/>
        </w:rPr>
        <w:t>また、本マニュアルに記載の</w:t>
      </w:r>
      <w:r w:rsidRPr="00F70E73">
        <w:rPr>
          <w:rFonts w:ascii="Meiryo UI" w:eastAsia="Meiryo UI" w:hAnsi="Meiryo UI"/>
          <w:b/>
          <w:bCs/>
          <w:sz w:val="18"/>
        </w:rPr>
        <w:t>1．3．(4)参考12　調達に関するガイドラインに掲載する項目の例（13頁）</w:t>
      </w:r>
      <w:r w:rsidRPr="00F70E73">
        <w:rPr>
          <w:rFonts w:ascii="Meiryo UI" w:eastAsia="Meiryo UI" w:hAnsi="Meiryo UI" w:hint="eastAsia"/>
          <w:sz w:val="18"/>
        </w:rPr>
        <w:t>も参考とされたい。</w:t>
      </w:r>
    </w:p>
    <w:p w14:paraId="0102CD68" w14:textId="638EBC56" w:rsidR="00BE54CE" w:rsidRPr="00F70E73" w:rsidRDefault="00BE54CE" w:rsidP="003410B1">
      <w:pPr>
        <w:rPr>
          <w:rFonts w:ascii="Meiryo UI" w:eastAsia="Meiryo UI" w:hAnsi="Meiryo UI"/>
          <w:sz w:val="18"/>
        </w:rPr>
      </w:pPr>
    </w:p>
    <w:p w14:paraId="75DC19DD" w14:textId="77777777" w:rsidR="00BE54CE" w:rsidRPr="00F70E73" w:rsidRDefault="00BE54CE" w:rsidP="003410B1">
      <w:pPr>
        <w:rPr>
          <w:rFonts w:ascii="Meiryo UI" w:eastAsia="Meiryo UI" w:hAnsi="Meiryo UI"/>
          <w:sz w:val="18"/>
        </w:rPr>
      </w:pPr>
    </w:p>
    <w:p w14:paraId="4DB3762F" w14:textId="77777777" w:rsidR="00226066" w:rsidRPr="00F70E73" w:rsidRDefault="00226066" w:rsidP="003410B1">
      <w:pPr>
        <w:rPr>
          <w:rFonts w:ascii="Meiryo UI" w:eastAsia="Meiryo UI" w:hAnsi="Meiryo UI"/>
          <w:sz w:val="18"/>
        </w:rPr>
      </w:pPr>
    </w:p>
    <w:p w14:paraId="5B01D30B" w14:textId="5EEEB966" w:rsidR="00226066" w:rsidRPr="00F70E73" w:rsidRDefault="00226066" w:rsidP="00637B12">
      <w:pPr>
        <w:pStyle w:val="a"/>
        <w:numPr>
          <w:ilvl w:val="0"/>
          <w:numId w:val="0"/>
        </w:numPr>
        <w:rPr>
          <w:rFonts w:ascii="Meiryo UI" w:eastAsia="Meiryo UI" w:hAnsi="Meiryo UI"/>
          <w:sz w:val="18"/>
        </w:rPr>
      </w:pPr>
      <w:r w:rsidRPr="00F70E73">
        <w:rPr>
          <w:rFonts w:ascii="Meiryo UI" w:eastAsia="Meiryo UI" w:hAnsi="Meiryo UI" w:hint="eastAsia"/>
          <w:sz w:val="18"/>
        </w:rPr>
        <w:t>なお、本同意書及び日弁連のガイダンス内の条項は、あくまでサンプルであり、各組織においては、本同意書や日弁連のサンプルをたたき台としながらも，各企業の調達実務の実状に応じ，どのような条項が望ましいのか，発注企業内の関係部署や発注企業・サプライヤー間で十分な議論を行い，加筆・修正を行っていくことが望まれる。</w:t>
      </w:r>
    </w:p>
    <w:p w14:paraId="01542851" w14:textId="149B5DEE" w:rsidR="00226066" w:rsidRPr="00F70E73" w:rsidRDefault="00226066" w:rsidP="00637B12">
      <w:pPr>
        <w:pStyle w:val="a"/>
        <w:numPr>
          <w:ilvl w:val="0"/>
          <w:numId w:val="0"/>
        </w:numPr>
        <w:rPr>
          <w:rFonts w:ascii="Meiryo UI" w:eastAsia="Meiryo UI" w:hAnsi="Meiryo UI"/>
        </w:rPr>
      </w:pPr>
    </w:p>
    <w:p w14:paraId="5AEB0DD6" w14:textId="23D58E37" w:rsidR="00226066" w:rsidRPr="00F70E73" w:rsidRDefault="00226066" w:rsidP="00F70E73">
      <w:pPr>
        <w:widowControl/>
        <w:jc w:val="left"/>
        <w:rPr>
          <w:rFonts w:ascii="Meiryo UI" w:eastAsia="Meiryo UI" w:hAnsi="Meiryo UI"/>
        </w:rPr>
      </w:pPr>
    </w:p>
    <w:sectPr w:rsidR="00226066" w:rsidRPr="00F70E73" w:rsidSect="00F70E73">
      <w:pgSz w:w="11906" w:h="16838"/>
      <w:pgMar w:top="1701" w:right="1701" w:bottom="212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67768" w14:textId="77777777" w:rsidR="00746124" w:rsidRDefault="00746124" w:rsidP="00682C90">
      <w:r>
        <w:separator/>
      </w:r>
    </w:p>
  </w:endnote>
  <w:endnote w:type="continuationSeparator" w:id="0">
    <w:p w14:paraId="0B504952" w14:textId="77777777" w:rsidR="00746124" w:rsidRDefault="00746124" w:rsidP="00682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FEAC68" w14:textId="77777777" w:rsidR="00746124" w:rsidRDefault="00746124" w:rsidP="00682C90">
      <w:r>
        <w:separator/>
      </w:r>
    </w:p>
  </w:footnote>
  <w:footnote w:type="continuationSeparator" w:id="0">
    <w:p w14:paraId="64FD8C66" w14:textId="77777777" w:rsidR="00746124" w:rsidRDefault="00746124" w:rsidP="00682C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EAA456C"/>
    <w:lvl w:ilvl="0">
      <w:start w:val="1"/>
      <w:numFmt w:val="bullet"/>
      <w:pStyle w:val="a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423A700D"/>
    <w:multiLevelType w:val="hybridMultilevel"/>
    <w:tmpl w:val="00AC44AC"/>
    <w:lvl w:ilvl="0" w:tplc="AE6AB4D0">
      <w:start w:val="5"/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465975619">
    <w:abstractNumId w:val="1"/>
  </w:num>
  <w:num w:numId="2" w16cid:durableId="5010423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FB0"/>
    <w:rsid w:val="00085EFA"/>
    <w:rsid w:val="000A5ADD"/>
    <w:rsid w:val="001822E9"/>
    <w:rsid w:val="001D5C77"/>
    <w:rsid w:val="00226066"/>
    <w:rsid w:val="00264816"/>
    <w:rsid w:val="002B51F2"/>
    <w:rsid w:val="00334A29"/>
    <w:rsid w:val="003410B1"/>
    <w:rsid w:val="0043055C"/>
    <w:rsid w:val="004C799D"/>
    <w:rsid w:val="005E55C5"/>
    <w:rsid w:val="006141B1"/>
    <w:rsid w:val="00637B12"/>
    <w:rsid w:val="00682C90"/>
    <w:rsid w:val="006C258F"/>
    <w:rsid w:val="00746124"/>
    <w:rsid w:val="0076190D"/>
    <w:rsid w:val="007A0D6D"/>
    <w:rsid w:val="007D6601"/>
    <w:rsid w:val="00817434"/>
    <w:rsid w:val="0088675C"/>
    <w:rsid w:val="008C7A1C"/>
    <w:rsid w:val="00931869"/>
    <w:rsid w:val="0098277D"/>
    <w:rsid w:val="009827DB"/>
    <w:rsid w:val="00AC346C"/>
    <w:rsid w:val="00B54109"/>
    <w:rsid w:val="00B8261C"/>
    <w:rsid w:val="00BE54CE"/>
    <w:rsid w:val="00D14929"/>
    <w:rsid w:val="00E80873"/>
    <w:rsid w:val="00EE1FB0"/>
    <w:rsid w:val="00EF0B56"/>
    <w:rsid w:val="00F61213"/>
    <w:rsid w:val="00F70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ECA6EB"/>
  <w15:chartTrackingRefBased/>
  <w15:docId w15:val="{F8679494-C389-4CCD-8053-52D44302A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3410B1"/>
    <w:pPr>
      <w:widowControl w:val="0"/>
      <w:jc w:val="both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basedOn w:val="a1"/>
    <w:uiPriority w:val="99"/>
    <w:semiHidden/>
    <w:unhideWhenUsed/>
    <w:rsid w:val="00EE1FB0"/>
    <w:rPr>
      <w:sz w:val="18"/>
      <w:szCs w:val="18"/>
    </w:rPr>
  </w:style>
  <w:style w:type="paragraph" w:styleId="a5">
    <w:name w:val="annotation text"/>
    <w:basedOn w:val="a0"/>
    <w:link w:val="a6"/>
    <w:uiPriority w:val="99"/>
    <w:semiHidden/>
    <w:unhideWhenUsed/>
    <w:rsid w:val="00EE1FB0"/>
    <w:pPr>
      <w:jc w:val="left"/>
    </w:pPr>
  </w:style>
  <w:style w:type="character" w:customStyle="1" w:styleId="a6">
    <w:name w:val="コメント文字列 (文字)"/>
    <w:basedOn w:val="a1"/>
    <w:link w:val="a5"/>
    <w:uiPriority w:val="99"/>
    <w:semiHidden/>
    <w:rsid w:val="00EE1FB0"/>
  </w:style>
  <w:style w:type="paragraph" w:styleId="a7">
    <w:name w:val="annotation subject"/>
    <w:basedOn w:val="a5"/>
    <w:next w:val="a5"/>
    <w:link w:val="a8"/>
    <w:uiPriority w:val="99"/>
    <w:semiHidden/>
    <w:unhideWhenUsed/>
    <w:rsid w:val="00EE1FB0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EE1FB0"/>
    <w:rPr>
      <w:b/>
      <w:bCs/>
    </w:rPr>
  </w:style>
  <w:style w:type="paragraph" w:styleId="a9">
    <w:name w:val="List Paragraph"/>
    <w:basedOn w:val="a0"/>
    <w:uiPriority w:val="34"/>
    <w:qFormat/>
    <w:rsid w:val="00B54109"/>
    <w:pPr>
      <w:ind w:leftChars="400" w:left="840"/>
    </w:pPr>
  </w:style>
  <w:style w:type="paragraph" w:styleId="a">
    <w:name w:val="List Bullet"/>
    <w:basedOn w:val="a0"/>
    <w:uiPriority w:val="99"/>
    <w:unhideWhenUsed/>
    <w:rsid w:val="009827DB"/>
    <w:pPr>
      <w:numPr>
        <w:numId w:val="2"/>
      </w:numPr>
      <w:contextualSpacing/>
    </w:pPr>
  </w:style>
  <w:style w:type="paragraph" w:styleId="aa">
    <w:name w:val="header"/>
    <w:basedOn w:val="a0"/>
    <w:link w:val="ab"/>
    <w:uiPriority w:val="99"/>
    <w:unhideWhenUsed/>
    <w:rsid w:val="00682C9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1"/>
    <w:link w:val="aa"/>
    <w:uiPriority w:val="99"/>
    <w:rsid w:val="00682C90"/>
  </w:style>
  <w:style w:type="paragraph" w:styleId="ac">
    <w:name w:val="footer"/>
    <w:basedOn w:val="a0"/>
    <w:link w:val="ad"/>
    <w:uiPriority w:val="99"/>
    <w:unhideWhenUsed/>
    <w:rsid w:val="00682C9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1"/>
    <w:link w:val="ac"/>
    <w:uiPriority w:val="99"/>
    <w:rsid w:val="00682C90"/>
  </w:style>
  <w:style w:type="paragraph" w:styleId="ae">
    <w:name w:val="Revision"/>
    <w:hidden/>
    <w:uiPriority w:val="99"/>
    <w:semiHidden/>
    <w:rsid w:val="008174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F5ED7D2EDFFC45AA65ECB67E1C9A0E" ma:contentTypeVersion="12" ma:contentTypeDescription="Create a new document." ma:contentTypeScope="" ma:versionID="b3b16b7e2e2575247c748aaa66af98a4">
  <xsd:schema xmlns:xsd="http://www.w3.org/2001/XMLSchema" xmlns:xs="http://www.w3.org/2001/XMLSchema" xmlns:p="http://schemas.microsoft.com/office/2006/metadata/properties" xmlns:ns3="ff98987a-ac91-4dc2-80eb-91a185b512e9" xmlns:ns4="5a6f0230-847d-4d6c-b869-9eb0f1539782" targetNamespace="http://schemas.microsoft.com/office/2006/metadata/properties" ma:root="true" ma:fieldsID="b98ed70def8a3277f0c2147d4fb24e2f" ns3:_="" ns4:_="">
    <xsd:import namespace="ff98987a-ac91-4dc2-80eb-91a185b512e9"/>
    <xsd:import namespace="5a6f0230-847d-4d6c-b869-9eb0f153978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LengthInSeconds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98987a-ac91-4dc2-80eb-91a185b512e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6f0230-847d-4d6c-b869-9eb0f15397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5F7E82-C442-4CDB-B8AC-191336345D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98987a-ac91-4dc2-80eb-91a185b512e9"/>
    <ds:schemaRef ds:uri="5a6f0230-847d-4d6c-b869-9eb0f15397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C3803B-09AA-44FA-9DFA-E4814B57A2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BB3945-DDC7-4D8C-AF70-FE5C2642794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145</Words>
  <Characters>832</Characters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2023-04-17T04:41:00Z</dcterms:created>
  <dcterms:modified xsi:type="dcterms:W3CDTF">2023-04-20T08:01:00Z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0x01010084F5ED7D2EDFFC45AA65ECB67E1C9A0E</vt:lpwstr>
  </property>
</Properties>
</file>