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541" w:type="dxa"/>
        <w:jc w:val="right"/>
        <w:tblLook w:val="04A0" w:firstRow="1" w:lastRow="0" w:firstColumn="1" w:lastColumn="0" w:noHBand="0" w:noVBand="1"/>
      </w:tblPr>
      <w:tblGrid>
        <w:gridCol w:w="1131"/>
        <w:gridCol w:w="2410"/>
      </w:tblGrid>
      <w:tr w:rsidR="00DF0990" w:rsidRPr="006669D8" w14:paraId="05FFAFFD" w14:textId="77777777" w:rsidTr="006669D8">
        <w:trPr>
          <w:jc w:val="right"/>
        </w:trPr>
        <w:tc>
          <w:tcPr>
            <w:tcW w:w="1131" w:type="dxa"/>
          </w:tcPr>
          <w:p w14:paraId="24CE96EF" w14:textId="77777777" w:rsidR="00DF0990" w:rsidRPr="006669D8" w:rsidRDefault="00DF0990" w:rsidP="006669D8">
            <w:pPr>
              <w:spacing w:line="400" w:lineRule="exact"/>
              <w:jc w:val="right"/>
              <w:rPr>
                <w:rFonts w:ascii="Meiryo UI" w:eastAsia="Meiryo UI" w:hAnsi="Meiryo UI"/>
                <w:sz w:val="22"/>
              </w:rPr>
            </w:pPr>
            <w:r w:rsidRPr="006669D8">
              <w:rPr>
                <w:rFonts w:ascii="Meiryo UI" w:eastAsia="Meiryo UI" w:hAnsi="Meiryo UI"/>
                <w:sz w:val="22"/>
              </w:rPr>
              <w:t>管理番号</w:t>
            </w:r>
          </w:p>
        </w:tc>
        <w:tc>
          <w:tcPr>
            <w:tcW w:w="2410" w:type="dxa"/>
          </w:tcPr>
          <w:p w14:paraId="24810DEB" w14:textId="77777777" w:rsidR="00DF0990" w:rsidRPr="006669D8" w:rsidRDefault="00DB2E64" w:rsidP="006669D8">
            <w:pPr>
              <w:spacing w:line="400" w:lineRule="exact"/>
              <w:rPr>
                <w:rFonts w:ascii="Meiryo UI" w:eastAsia="Meiryo UI" w:hAnsi="Meiryo UI"/>
                <w:sz w:val="22"/>
              </w:rPr>
            </w:pPr>
            <w:r w:rsidRPr="00DB2E64">
              <w:rPr>
                <w:rFonts w:ascii="Meiryo UI" w:eastAsia="Meiryo UI" w:hAnsi="Meiryo UI" w:hint="eastAsia"/>
                <w:color w:val="0070C0"/>
                <w:sz w:val="22"/>
              </w:rPr>
              <w:t>*</w:t>
            </w:r>
            <w:r w:rsidRPr="00DB2E64">
              <w:rPr>
                <w:rFonts w:ascii="Meiryo UI" w:eastAsia="Meiryo UI" w:hAnsi="Meiryo UI"/>
                <w:color w:val="0070C0"/>
                <w:sz w:val="22"/>
              </w:rPr>
              <w:t>***-****</w:t>
            </w:r>
          </w:p>
        </w:tc>
      </w:tr>
    </w:tbl>
    <w:p w14:paraId="3D0F388E" w14:textId="77777777" w:rsidR="00DF0990" w:rsidRDefault="00DB2E64" w:rsidP="006669D8">
      <w:pPr>
        <w:spacing w:line="400" w:lineRule="exact"/>
        <w:rPr>
          <w:rFonts w:ascii="Meiryo UI" w:eastAsia="Meiryo UI" w:hAnsi="Meiryo UI"/>
          <w:sz w:val="22"/>
        </w:rPr>
      </w:pPr>
      <w:r>
        <w:rPr>
          <w:rFonts w:ascii="Meiryo UI" w:eastAsia="Meiryo UI" w:hAnsi="Meiryo UI"/>
          <w:noProof/>
          <w:sz w:val="22"/>
        </w:rPr>
        <mc:AlternateContent>
          <mc:Choice Requires="wps">
            <w:drawing>
              <wp:anchor distT="0" distB="0" distL="114300" distR="114300" simplePos="0" relativeHeight="251659264" behindDoc="0" locked="0" layoutInCell="1" allowOverlap="1" wp14:anchorId="6BBA73F4" wp14:editId="6AFF3EAA">
                <wp:simplePos x="0" y="0"/>
                <wp:positionH relativeFrom="column">
                  <wp:posOffset>94615</wp:posOffset>
                </wp:positionH>
                <wp:positionV relativeFrom="paragraph">
                  <wp:posOffset>-105411</wp:posOffset>
                </wp:positionV>
                <wp:extent cx="981075" cy="581025"/>
                <wp:effectExtent l="19050" t="19050" r="28575" b="28575"/>
                <wp:wrapNone/>
                <wp:docPr id="2" name="正方形/長方形 2"/>
                <wp:cNvGraphicFramePr/>
                <a:graphic xmlns:a="http://schemas.openxmlformats.org/drawingml/2006/main">
                  <a:graphicData uri="http://schemas.microsoft.com/office/word/2010/wordprocessingShape">
                    <wps:wsp>
                      <wps:cNvSpPr/>
                      <wps:spPr>
                        <a:xfrm>
                          <a:off x="0" y="0"/>
                          <a:ext cx="981075" cy="581025"/>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txbx>
                        <w:txbxContent>
                          <w:p w14:paraId="180CB8DC" w14:textId="77777777" w:rsidR="00DB2E64" w:rsidRPr="00DB2E64" w:rsidRDefault="00DB2E64" w:rsidP="00DB2E64">
                            <w:pPr>
                              <w:jc w:val="center"/>
                              <w:rPr>
                                <w:rFonts w:ascii="Meiryo UI" w:eastAsia="Meiryo UI" w:hAnsi="Meiryo UI"/>
                                <w:color w:val="0070C0"/>
                                <w:sz w:val="28"/>
                              </w:rPr>
                            </w:pPr>
                            <w:r w:rsidRPr="00DB2E64">
                              <w:rPr>
                                <w:rFonts w:ascii="Meiryo UI" w:eastAsia="Meiryo UI" w:hAnsi="Meiryo UI" w:hint="eastAsia"/>
                                <w:color w:val="0070C0"/>
                                <w:sz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7.45pt;margin-top:-8.3pt;width:77.25pt;height:4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" filled="f" strokecolor="#1f4d78 [1604]" strokeweight="3pt">
                <v:textbox>
                  <w:txbxContent>
                    <w:p w:rsidR="00DB2E64" w:rsidRPr="00DB2E64" w:rsidRDefault="00DB2E64" w:rsidP="00DB2E64">
                      <w:pPr>
                        <w:jc w:val="center"/>
                        <w:rPr>
                          <w:rFonts w:ascii="Meiryo UI" w:eastAsia="Meiryo UI" w:hAnsi="Meiryo UI" w:hint="eastAsia"/>
                          <w:color w:val="0070C0"/>
                          <w:sz w:val="28"/>
                        </w:rPr>
                      </w:pPr>
                      <w:r w:rsidRPr="00DB2E64">
                        <w:rPr>
                          <w:rFonts w:ascii="Meiryo UI" w:eastAsia="Meiryo UI" w:hAnsi="Meiryo UI" w:hint="eastAsia"/>
                          <w:color w:val="0070C0"/>
                          <w:sz w:val="28"/>
                        </w:rPr>
                        <w:t>記入例</w:t>
                      </w:r>
                    </w:p>
                  </w:txbxContent>
                </v:textbox>
              </v:rect>
            </w:pict>
          </mc:Fallback>
        </mc:AlternateContent>
      </w:r>
    </w:p>
    <w:p w14:paraId="0BF9698B" w14:textId="77777777" w:rsidR="006669D8" w:rsidRPr="006669D8" w:rsidRDefault="006669D8" w:rsidP="006669D8">
      <w:pPr>
        <w:spacing w:line="400" w:lineRule="exact"/>
        <w:rPr>
          <w:rFonts w:ascii="Meiryo UI" w:eastAsia="Meiryo UI" w:hAnsi="Meiryo UI"/>
          <w:sz w:val="22"/>
        </w:rPr>
      </w:pPr>
    </w:p>
    <w:p w14:paraId="525DABA2" w14:textId="46CEE65B" w:rsidR="006669D8" w:rsidRDefault="006C001E" w:rsidP="006669D8">
      <w:pPr>
        <w:spacing w:line="400" w:lineRule="exact"/>
        <w:jc w:val="center"/>
        <w:rPr>
          <w:rFonts w:ascii="Meiryo UI" w:eastAsia="Meiryo UI" w:hAnsi="Meiryo UI"/>
          <w:b/>
          <w:sz w:val="32"/>
          <w:szCs w:val="24"/>
        </w:rPr>
      </w:pPr>
      <w:r w:rsidRPr="006C001E">
        <w:rPr>
          <w:rFonts w:ascii="Meiryo UI" w:eastAsia="Meiryo UI" w:hAnsi="Meiryo UI" w:hint="eastAsia"/>
          <w:b/>
          <w:sz w:val="32"/>
          <w:szCs w:val="24"/>
        </w:rPr>
        <w:t>人権デュー・ディリジェンス　マネジメントレビュー記録</w:t>
      </w:r>
    </w:p>
    <w:p w14:paraId="5545E1EA" w14:textId="77777777" w:rsidR="006C001E" w:rsidRDefault="006C001E" w:rsidP="006669D8">
      <w:pPr>
        <w:spacing w:line="400" w:lineRule="exact"/>
        <w:jc w:val="center"/>
        <w:rPr>
          <w:rFonts w:ascii="Meiryo UI" w:eastAsia="Meiryo UI" w:hAnsi="Meiryo UI" w:hint="eastAsia"/>
          <w:b/>
          <w:sz w:val="32"/>
          <w:szCs w:val="24"/>
        </w:rPr>
      </w:pPr>
    </w:p>
    <w:p w14:paraId="65CBD154" w14:textId="77777777" w:rsidR="006669D8" w:rsidRPr="006669D8" w:rsidRDefault="006669D8" w:rsidP="006669D8">
      <w:pPr>
        <w:spacing w:line="400" w:lineRule="exact"/>
        <w:jc w:val="center"/>
        <w:rPr>
          <w:rFonts w:ascii="Meiryo UI" w:eastAsia="Meiryo UI" w:hAnsi="Meiryo UI"/>
          <w:b/>
          <w:sz w:val="32"/>
          <w:szCs w:val="24"/>
        </w:rPr>
      </w:pPr>
    </w:p>
    <w:tbl>
      <w:tblPr>
        <w:tblStyle w:val="a3"/>
        <w:tblW w:w="9493" w:type="dxa"/>
        <w:tblLook w:val="04A0" w:firstRow="1" w:lastRow="0" w:firstColumn="1" w:lastColumn="0" w:noHBand="0" w:noVBand="1"/>
      </w:tblPr>
      <w:tblGrid>
        <w:gridCol w:w="1223"/>
        <w:gridCol w:w="2685"/>
        <w:gridCol w:w="1362"/>
        <w:gridCol w:w="4223"/>
      </w:tblGrid>
      <w:tr w:rsidR="00AD78C0" w:rsidRPr="006669D8" w14:paraId="7E85C243" w14:textId="77777777" w:rsidTr="00320FCF">
        <w:tc>
          <w:tcPr>
            <w:tcW w:w="1223" w:type="dxa"/>
            <w:vAlign w:val="center"/>
          </w:tcPr>
          <w:p w14:paraId="572A6CA4" w14:textId="77777777" w:rsidR="00AD78C0" w:rsidRPr="006669D8" w:rsidRDefault="00AD78C0" w:rsidP="00320FCF">
            <w:pPr>
              <w:spacing w:line="400" w:lineRule="exact"/>
              <w:rPr>
                <w:rFonts w:ascii="Meiryo UI" w:eastAsia="Meiryo UI" w:hAnsi="Meiryo UI"/>
                <w:sz w:val="22"/>
              </w:rPr>
            </w:pPr>
            <w:r w:rsidRPr="006669D8">
              <w:rPr>
                <w:rFonts w:ascii="Meiryo UI" w:eastAsia="Meiryo UI" w:hAnsi="Meiryo UI" w:hint="eastAsia"/>
                <w:sz w:val="22"/>
              </w:rPr>
              <w:t>作成日</w:t>
            </w:r>
          </w:p>
        </w:tc>
        <w:tc>
          <w:tcPr>
            <w:tcW w:w="2685" w:type="dxa"/>
            <w:vAlign w:val="center"/>
          </w:tcPr>
          <w:p w14:paraId="1196A35A" w14:textId="77777777" w:rsidR="00AD78C0" w:rsidRPr="00105648" w:rsidRDefault="00AD78C0" w:rsidP="00320FCF">
            <w:pPr>
              <w:spacing w:line="400" w:lineRule="exact"/>
              <w:rPr>
                <w:rFonts w:ascii="Meiryo UI" w:eastAsia="Meiryo UI" w:hAnsi="Meiryo UI"/>
                <w:sz w:val="22"/>
              </w:rPr>
            </w:pPr>
            <w:r w:rsidRPr="00105648">
              <w:rPr>
                <w:rFonts w:ascii="Meiryo UI" w:eastAsia="Meiryo UI" w:hAnsi="Meiryo UI"/>
                <w:color w:val="0070C0"/>
                <w:sz w:val="22"/>
              </w:rPr>
              <w:t>2023年3月31日</w:t>
            </w:r>
          </w:p>
        </w:tc>
        <w:tc>
          <w:tcPr>
            <w:tcW w:w="1362" w:type="dxa"/>
            <w:vAlign w:val="center"/>
          </w:tcPr>
          <w:p w14:paraId="5B056A04" w14:textId="77777777" w:rsidR="00AD78C0" w:rsidRPr="006669D8" w:rsidRDefault="00AD78C0" w:rsidP="00320FCF">
            <w:pPr>
              <w:spacing w:line="400" w:lineRule="exact"/>
              <w:rPr>
                <w:rFonts w:ascii="Meiryo UI" w:eastAsia="Meiryo UI" w:hAnsi="Meiryo UI"/>
                <w:sz w:val="22"/>
              </w:rPr>
            </w:pPr>
            <w:r w:rsidRPr="006669D8">
              <w:rPr>
                <w:rFonts w:ascii="Meiryo UI" w:eastAsia="Meiryo UI" w:hAnsi="Meiryo UI" w:hint="eastAsia"/>
                <w:sz w:val="22"/>
              </w:rPr>
              <w:t>作成者</w:t>
            </w:r>
          </w:p>
        </w:tc>
        <w:tc>
          <w:tcPr>
            <w:tcW w:w="4223" w:type="dxa"/>
            <w:vAlign w:val="center"/>
          </w:tcPr>
          <w:p w14:paraId="79C10FBD" w14:textId="77777777" w:rsidR="00AD78C0" w:rsidRPr="00105648" w:rsidRDefault="00320FCF" w:rsidP="00320FCF">
            <w:pPr>
              <w:rPr>
                <w:rFonts w:ascii="Meiryo UI" w:eastAsia="Meiryo UI" w:hAnsi="Meiryo UI"/>
                <w:color w:val="0070C0"/>
                <w:sz w:val="22"/>
              </w:rPr>
            </w:pPr>
            <w:r>
              <w:rPr>
                <w:rFonts w:ascii="Meiryo UI" w:eastAsia="Meiryo UI" w:hAnsi="Meiryo UI" w:hint="eastAsia"/>
                <w:color w:val="0070C0"/>
                <w:sz w:val="22"/>
              </w:rPr>
              <w:t>□□□□</w:t>
            </w:r>
          </w:p>
        </w:tc>
      </w:tr>
      <w:tr w:rsidR="00AD78C0" w:rsidRPr="006669D8" w14:paraId="3ABF748E" w14:textId="77777777" w:rsidTr="00320FCF">
        <w:tc>
          <w:tcPr>
            <w:tcW w:w="1223" w:type="dxa"/>
            <w:vAlign w:val="center"/>
          </w:tcPr>
          <w:p w14:paraId="6C7A873D" w14:textId="77777777" w:rsidR="00AD78C0" w:rsidRPr="006669D8" w:rsidRDefault="00AD78C0" w:rsidP="00320FCF">
            <w:pPr>
              <w:spacing w:line="400" w:lineRule="exact"/>
              <w:rPr>
                <w:rFonts w:ascii="Meiryo UI" w:eastAsia="Meiryo UI" w:hAnsi="Meiryo UI"/>
                <w:sz w:val="22"/>
              </w:rPr>
            </w:pPr>
            <w:r w:rsidRPr="006669D8">
              <w:rPr>
                <w:rFonts w:ascii="Meiryo UI" w:eastAsia="Meiryo UI" w:hAnsi="Meiryo UI" w:hint="eastAsia"/>
                <w:sz w:val="22"/>
              </w:rPr>
              <w:t>実施日</w:t>
            </w:r>
          </w:p>
        </w:tc>
        <w:tc>
          <w:tcPr>
            <w:tcW w:w="2685" w:type="dxa"/>
            <w:vAlign w:val="center"/>
          </w:tcPr>
          <w:p w14:paraId="33A31597" w14:textId="77777777" w:rsidR="00AD78C0" w:rsidRPr="00105648" w:rsidRDefault="00AD78C0" w:rsidP="00320FCF">
            <w:pPr>
              <w:spacing w:line="400" w:lineRule="exact"/>
              <w:rPr>
                <w:rFonts w:ascii="Meiryo UI" w:eastAsia="Meiryo UI" w:hAnsi="Meiryo UI"/>
                <w:sz w:val="22"/>
              </w:rPr>
            </w:pPr>
            <w:r w:rsidRPr="00105648">
              <w:rPr>
                <w:rFonts w:ascii="Meiryo UI" w:eastAsia="Meiryo UI" w:hAnsi="Meiryo UI"/>
                <w:color w:val="0070C0"/>
                <w:sz w:val="22"/>
              </w:rPr>
              <w:t>2023年3月29日</w:t>
            </w:r>
          </w:p>
        </w:tc>
        <w:tc>
          <w:tcPr>
            <w:tcW w:w="1362" w:type="dxa"/>
            <w:vAlign w:val="center"/>
          </w:tcPr>
          <w:p w14:paraId="12800106" w14:textId="77777777" w:rsidR="00AD78C0" w:rsidRPr="006669D8" w:rsidRDefault="00AD78C0" w:rsidP="00320FCF">
            <w:pPr>
              <w:spacing w:line="400" w:lineRule="exact"/>
              <w:rPr>
                <w:rFonts w:ascii="Meiryo UI" w:eastAsia="Meiryo UI" w:hAnsi="Meiryo UI"/>
                <w:sz w:val="22"/>
              </w:rPr>
            </w:pPr>
            <w:r w:rsidRPr="006669D8">
              <w:rPr>
                <w:rFonts w:ascii="Meiryo UI" w:eastAsia="Meiryo UI" w:hAnsi="Meiryo UI" w:hint="eastAsia"/>
                <w:sz w:val="22"/>
              </w:rPr>
              <w:t>実施場所</w:t>
            </w:r>
          </w:p>
        </w:tc>
        <w:tc>
          <w:tcPr>
            <w:tcW w:w="4223" w:type="dxa"/>
            <w:vAlign w:val="center"/>
          </w:tcPr>
          <w:p w14:paraId="53B3FB60" w14:textId="77777777" w:rsidR="00AD78C0" w:rsidRPr="00105648" w:rsidRDefault="00AD78C0" w:rsidP="00320FCF">
            <w:pPr>
              <w:rPr>
                <w:rFonts w:ascii="Meiryo UI" w:eastAsia="Meiryo UI" w:hAnsi="Meiryo UI"/>
                <w:color w:val="0070C0"/>
                <w:sz w:val="22"/>
              </w:rPr>
            </w:pPr>
            <w:r w:rsidRPr="00105648">
              <w:rPr>
                <w:rFonts w:ascii="Meiryo UI" w:eastAsia="Meiryo UI" w:hAnsi="Meiryo UI"/>
                <w:color w:val="0070C0"/>
                <w:sz w:val="22"/>
              </w:rPr>
              <w:t>本社</w:t>
            </w:r>
            <w:r w:rsidR="00320FCF">
              <w:rPr>
                <w:rFonts w:ascii="Meiryo UI" w:eastAsia="Meiryo UI" w:hAnsi="Meiryo UI" w:hint="eastAsia"/>
                <w:color w:val="0070C0"/>
                <w:sz w:val="22"/>
              </w:rPr>
              <w:t xml:space="preserve"> </w:t>
            </w:r>
            <w:r w:rsidRPr="00105648">
              <w:rPr>
                <w:rFonts w:ascii="Meiryo UI" w:eastAsia="Meiryo UI" w:hAnsi="Meiryo UI"/>
                <w:color w:val="0070C0"/>
                <w:sz w:val="22"/>
              </w:rPr>
              <w:t>会議室</w:t>
            </w:r>
          </w:p>
        </w:tc>
      </w:tr>
      <w:tr w:rsidR="009151BD" w:rsidRPr="006669D8" w14:paraId="6031E862" w14:textId="77777777" w:rsidTr="006669D8">
        <w:trPr>
          <w:trHeight w:val="1548"/>
        </w:trPr>
        <w:tc>
          <w:tcPr>
            <w:tcW w:w="1223" w:type="dxa"/>
          </w:tcPr>
          <w:p w14:paraId="5DE74DE4" w14:textId="77777777" w:rsidR="009151BD" w:rsidRPr="006669D8" w:rsidRDefault="009151BD" w:rsidP="006669D8">
            <w:pPr>
              <w:spacing w:line="400" w:lineRule="exact"/>
              <w:jc w:val="distribute"/>
              <w:rPr>
                <w:rFonts w:ascii="Meiryo UI" w:eastAsia="Meiryo UI" w:hAnsi="Meiryo UI"/>
                <w:sz w:val="22"/>
              </w:rPr>
            </w:pPr>
            <w:r w:rsidRPr="006669D8">
              <w:rPr>
                <w:rFonts w:ascii="Meiryo UI" w:eastAsia="Meiryo UI" w:hAnsi="Meiryo UI" w:hint="eastAsia"/>
                <w:sz w:val="22"/>
              </w:rPr>
              <w:t>出席者</w:t>
            </w:r>
          </w:p>
        </w:tc>
        <w:tc>
          <w:tcPr>
            <w:tcW w:w="8270" w:type="dxa"/>
            <w:gridSpan w:val="3"/>
          </w:tcPr>
          <w:p w14:paraId="0DA409A9" w14:textId="77777777" w:rsidR="00AD78C0" w:rsidRPr="00AB542C" w:rsidRDefault="00AD78C0" w:rsidP="00DB2E64">
            <w:pPr>
              <w:spacing w:line="400" w:lineRule="exact"/>
              <w:rPr>
                <w:rFonts w:ascii="Meiryo UI" w:eastAsia="Meiryo UI" w:hAnsi="Meiryo UI"/>
                <w:color w:val="0070C0"/>
                <w:sz w:val="22"/>
              </w:rPr>
            </w:pPr>
            <w:r w:rsidRPr="00AB542C">
              <w:rPr>
                <w:rFonts w:ascii="Meiryo UI" w:eastAsia="Meiryo UI" w:hAnsi="Meiryo UI"/>
                <w:color w:val="0070C0"/>
                <w:sz w:val="22"/>
              </w:rPr>
              <w:t>取締役社長　△△</w:t>
            </w:r>
            <w:r w:rsidR="00105648" w:rsidRPr="00AB542C">
              <w:rPr>
                <w:rFonts w:ascii="Meiryo UI" w:eastAsia="Meiryo UI" w:hAnsi="Meiryo UI" w:hint="eastAsia"/>
                <w:color w:val="0070C0"/>
                <w:sz w:val="22"/>
              </w:rPr>
              <w:t>△△</w:t>
            </w:r>
          </w:p>
          <w:p w14:paraId="69134619" w14:textId="77777777" w:rsidR="009151BD" w:rsidRPr="00AB542C" w:rsidRDefault="00AD78C0" w:rsidP="00DB2E64">
            <w:pPr>
              <w:spacing w:line="400" w:lineRule="exact"/>
              <w:rPr>
                <w:rFonts w:ascii="Meiryo UI" w:eastAsia="Meiryo UI" w:hAnsi="Meiryo UI"/>
                <w:color w:val="0070C0"/>
                <w:sz w:val="22"/>
              </w:rPr>
            </w:pPr>
            <w:r w:rsidRPr="00AB542C">
              <w:rPr>
                <w:rFonts w:ascii="Meiryo UI" w:eastAsia="Meiryo UI" w:hAnsi="Meiryo UI"/>
                <w:color w:val="0070C0"/>
                <w:sz w:val="22"/>
              </w:rPr>
              <w:t>常務取締役</w:t>
            </w:r>
            <w:r w:rsidR="00105648" w:rsidRPr="00AB542C">
              <w:rPr>
                <w:rFonts w:ascii="Meiryo UI" w:eastAsia="Meiryo UI" w:hAnsi="Meiryo UI" w:hint="eastAsia"/>
                <w:color w:val="0070C0"/>
                <w:sz w:val="22"/>
              </w:rPr>
              <w:t xml:space="preserve">　☆☆☆☆</w:t>
            </w:r>
            <w:r w:rsidRPr="00AB542C">
              <w:rPr>
                <w:rFonts w:ascii="Meiryo UI" w:eastAsia="Meiryo UI" w:hAnsi="Meiryo UI"/>
                <w:color w:val="0070C0"/>
                <w:sz w:val="22"/>
              </w:rPr>
              <w:t xml:space="preserve">　</w:t>
            </w:r>
          </w:p>
          <w:p w14:paraId="237525A5" w14:textId="77777777" w:rsidR="00105648" w:rsidRPr="006669D8" w:rsidRDefault="00105648" w:rsidP="00DB2E64">
            <w:pPr>
              <w:spacing w:line="400" w:lineRule="exact"/>
              <w:rPr>
                <w:rFonts w:ascii="Meiryo UI" w:eastAsia="Meiryo UI" w:hAnsi="Meiryo UI"/>
                <w:sz w:val="22"/>
              </w:rPr>
            </w:pPr>
            <w:r w:rsidRPr="00AB542C">
              <w:rPr>
                <w:rFonts w:ascii="Meiryo UI" w:eastAsia="Meiryo UI" w:hAnsi="Meiryo UI" w:hint="eastAsia"/>
                <w:color w:val="0070C0"/>
                <w:sz w:val="22"/>
              </w:rPr>
              <w:t>人権DD推進事務局　□□□□</w:t>
            </w:r>
          </w:p>
        </w:tc>
      </w:tr>
      <w:tr w:rsidR="009151BD" w:rsidRPr="006669D8" w14:paraId="019B3159" w14:textId="77777777" w:rsidTr="006669D8">
        <w:tc>
          <w:tcPr>
            <w:tcW w:w="9493" w:type="dxa"/>
            <w:gridSpan w:val="4"/>
            <w:shd w:val="clear" w:color="auto" w:fill="D9D9D9" w:themeFill="background1" w:themeFillShade="D9"/>
          </w:tcPr>
          <w:p w14:paraId="75ACCF57" w14:textId="77777777" w:rsidR="009151BD" w:rsidRPr="006669D8" w:rsidRDefault="00D7483F" w:rsidP="006669D8">
            <w:pPr>
              <w:spacing w:line="400" w:lineRule="exact"/>
              <w:rPr>
                <w:rFonts w:ascii="Meiryo UI" w:eastAsia="Meiryo UI" w:hAnsi="Meiryo UI"/>
                <w:sz w:val="22"/>
              </w:rPr>
            </w:pPr>
            <w:r w:rsidRPr="006669D8">
              <w:rPr>
                <w:rFonts w:ascii="Meiryo UI" w:eastAsia="Meiryo UI" w:hAnsi="Meiryo UI" w:hint="eastAsia"/>
                <w:sz w:val="22"/>
              </w:rPr>
              <w:t>報告内容と決定事項</w:t>
            </w:r>
          </w:p>
        </w:tc>
      </w:tr>
      <w:tr w:rsidR="009151BD" w:rsidRPr="006669D8" w14:paraId="35FD94E0" w14:textId="77777777" w:rsidTr="006669D8">
        <w:tc>
          <w:tcPr>
            <w:tcW w:w="9493" w:type="dxa"/>
            <w:gridSpan w:val="4"/>
          </w:tcPr>
          <w:p w14:paraId="39C0D6CF" w14:textId="77777777" w:rsidR="009151BD" w:rsidRPr="006669D8" w:rsidRDefault="009151BD" w:rsidP="006669D8">
            <w:pPr>
              <w:spacing w:line="400" w:lineRule="exact"/>
              <w:rPr>
                <w:rFonts w:ascii="Meiryo UI" w:eastAsia="Meiryo UI" w:hAnsi="Meiryo UI"/>
                <w:b/>
                <w:sz w:val="22"/>
              </w:rPr>
            </w:pPr>
            <w:r w:rsidRPr="006669D8">
              <w:rPr>
                <w:rFonts w:ascii="Meiryo UI" w:eastAsia="Meiryo UI" w:hAnsi="Meiryo UI" w:hint="eastAsia"/>
                <w:b/>
                <w:sz w:val="22"/>
              </w:rPr>
              <w:t>これまでにとってきた人権に関する負の影響に対する措置</w:t>
            </w:r>
          </w:p>
        </w:tc>
      </w:tr>
      <w:tr w:rsidR="009151BD" w:rsidRPr="006669D8" w14:paraId="6EA63FF6" w14:textId="77777777" w:rsidTr="006669D8">
        <w:trPr>
          <w:trHeight w:val="58"/>
        </w:trPr>
        <w:tc>
          <w:tcPr>
            <w:tcW w:w="1223" w:type="dxa"/>
          </w:tcPr>
          <w:p w14:paraId="5C4513DD" w14:textId="77777777" w:rsidR="009151BD" w:rsidRPr="006669D8" w:rsidRDefault="00D7483F" w:rsidP="006669D8">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6117F1DB" w14:textId="77777777" w:rsidR="009151BD" w:rsidRPr="00AB542C" w:rsidRDefault="00AD78C0" w:rsidP="00AB542C">
            <w:pPr>
              <w:spacing w:line="400" w:lineRule="exact"/>
              <w:rPr>
                <w:rFonts w:ascii="Meiryo UI" w:eastAsia="Meiryo UI" w:hAnsi="Meiryo UI"/>
                <w:sz w:val="22"/>
              </w:rPr>
            </w:pPr>
            <w:r w:rsidRPr="00AB542C">
              <w:rPr>
                <w:rFonts w:ascii="Meiryo UI" w:eastAsia="Meiryo UI" w:hAnsi="Meiryo UI"/>
                <w:color w:val="0070C0"/>
                <w:sz w:val="22"/>
              </w:rPr>
              <w:t>今期措置を実施した人権に関する負の影響は●件。そのうち今期新たに判明したものは●件である。是正措置の結果、適切に対応が完了したものは●件であり、現在、対応継続しているものが●件である。特に重篤な影響としては・・・</w:t>
            </w:r>
            <w:r w:rsidR="00320FCF">
              <w:rPr>
                <w:rFonts w:ascii="Meiryo UI" w:eastAsia="Meiryo UI" w:hAnsi="Meiryo UI" w:hint="eastAsia"/>
                <w:color w:val="0070C0"/>
                <w:sz w:val="22"/>
              </w:rPr>
              <w:t>などがある。（詳細は別紙参照）</w:t>
            </w:r>
          </w:p>
        </w:tc>
      </w:tr>
      <w:tr w:rsidR="009151BD" w:rsidRPr="006669D8" w14:paraId="6CAC8A04" w14:textId="77777777" w:rsidTr="006669D8">
        <w:trPr>
          <w:trHeight w:val="58"/>
        </w:trPr>
        <w:tc>
          <w:tcPr>
            <w:tcW w:w="1223" w:type="dxa"/>
          </w:tcPr>
          <w:p w14:paraId="7AF0C5A9" w14:textId="77777777" w:rsidR="009151BD" w:rsidRPr="006669D8" w:rsidRDefault="00D7483F" w:rsidP="006669D8">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01DBE9FF" w14:textId="77777777" w:rsidR="009151BD" w:rsidRPr="00AB542C" w:rsidRDefault="009151BD" w:rsidP="00AB542C">
            <w:pPr>
              <w:spacing w:line="400" w:lineRule="exact"/>
              <w:rPr>
                <w:rFonts w:ascii="Meiryo UI" w:eastAsia="Meiryo UI" w:hAnsi="Meiryo UI"/>
                <w:sz w:val="22"/>
              </w:rPr>
            </w:pPr>
          </w:p>
        </w:tc>
      </w:tr>
      <w:tr w:rsidR="00AD78C0" w:rsidRPr="006669D8" w14:paraId="3971B98C" w14:textId="77777777" w:rsidTr="006669D8">
        <w:tc>
          <w:tcPr>
            <w:tcW w:w="1223" w:type="dxa"/>
          </w:tcPr>
          <w:p w14:paraId="3237A601" w14:textId="77777777" w:rsidR="00AD78C0" w:rsidRPr="006669D8" w:rsidRDefault="00AD78C0" w:rsidP="00AD78C0">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1BE84A29" w14:textId="77777777" w:rsidR="00AD78C0" w:rsidRPr="00AB542C" w:rsidRDefault="00AD78C0" w:rsidP="00AB542C">
            <w:pPr>
              <w:spacing w:line="400" w:lineRule="exact"/>
              <w:rPr>
                <w:rFonts w:ascii="Meiryo UI" w:eastAsia="Meiryo UI" w:hAnsi="Meiryo UI"/>
                <w:sz w:val="22"/>
              </w:rPr>
            </w:pPr>
            <w:r w:rsidRPr="00AB542C">
              <w:rPr>
                <w:rFonts w:ascii="Meiryo UI" w:eastAsia="Meiryo UI" w:hAnsi="Meiryo UI"/>
                <w:color w:val="0070C0"/>
                <w:sz w:val="22"/>
              </w:rPr>
              <w:t>是正計画書（有効性が評価されたもの）</w:t>
            </w:r>
          </w:p>
        </w:tc>
      </w:tr>
      <w:tr w:rsidR="00AD78C0" w:rsidRPr="006669D8" w14:paraId="119277AB" w14:textId="77777777" w:rsidTr="006669D8">
        <w:tc>
          <w:tcPr>
            <w:tcW w:w="9493" w:type="dxa"/>
            <w:gridSpan w:val="4"/>
          </w:tcPr>
          <w:p w14:paraId="5AE8019B" w14:textId="77777777" w:rsidR="00AD78C0" w:rsidRPr="006669D8" w:rsidRDefault="00AD78C0" w:rsidP="00AD78C0">
            <w:pPr>
              <w:spacing w:line="400" w:lineRule="exact"/>
              <w:rPr>
                <w:rFonts w:ascii="Meiryo UI" w:eastAsia="Meiryo UI" w:hAnsi="Meiryo UI"/>
                <w:b/>
                <w:sz w:val="22"/>
              </w:rPr>
            </w:pPr>
            <w:r w:rsidRPr="006669D8">
              <w:rPr>
                <w:rFonts w:ascii="Meiryo UI" w:eastAsia="Meiryo UI" w:hAnsi="Meiryo UI" w:hint="eastAsia"/>
                <w:b/>
                <w:sz w:val="22"/>
              </w:rPr>
              <w:t>人権デュー・ディリジェンスに関わる外部および内部の課題</w:t>
            </w:r>
          </w:p>
        </w:tc>
      </w:tr>
      <w:tr w:rsidR="00AD78C0" w:rsidRPr="006669D8" w14:paraId="3FB062FC" w14:textId="77777777" w:rsidTr="006669D8">
        <w:tc>
          <w:tcPr>
            <w:tcW w:w="1223" w:type="dxa"/>
          </w:tcPr>
          <w:p w14:paraId="3B05A53A" w14:textId="77777777" w:rsidR="00AD78C0" w:rsidRPr="006669D8" w:rsidRDefault="00AD78C0" w:rsidP="00AD78C0">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62A06E32" w14:textId="77777777" w:rsidR="00AD78C0" w:rsidRPr="00AB542C" w:rsidRDefault="00AD78C0" w:rsidP="00AB542C">
            <w:pPr>
              <w:spacing w:line="400" w:lineRule="exact"/>
              <w:rPr>
                <w:rFonts w:ascii="Meiryo UI" w:eastAsia="Meiryo UI" w:hAnsi="Meiryo UI"/>
                <w:sz w:val="22"/>
              </w:rPr>
            </w:pPr>
            <w:r w:rsidRPr="00AB542C">
              <w:rPr>
                <w:rFonts w:ascii="Meiryo UI" w:eastAsia="Meiryo UI" w:hAnsi="Meiryo UI" w:hint="eastAsia"/>
                <w:color w:val="0070C0"/>
                <w:sz w:val="22"/>
              </w:rPr>
              <w:t>スコーピングにより、リスクが存在する可能性の高い事業領域を特定した。その結果、社内においては・・・・。また、サプライチェーンにおいては・・・・</w:t>
            </w:r>
          </w:p>
        </w:tc>
      </w:tr>
      <w:tr w:rsidR="00AD78C0" w:rsidRPr="006669D8" w14:paraId="43DA4278" w14:textId="77777777" w:rsidTr="006669D8">
        <w:tc>
          <w:tcPr>
            <w:tcW w:w="1223" w:type="dxa"/>
          </w:tcPr>
          <w:p w14:paraId="6CD229D2" w14:textId="77777777" w:rsidR="00AD78C0" w:rsidRPr="006669D8" w:rsidRDefault="00AD78C0" w:rsidP="00AD78C0">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559B5A0B" w14:textId="77777777" w:rsidR="00AD78C0" w:rsidRPr="00AB542C" w:rsidRDefault="00AD78C0" w:rsidP="00AB542C">
            <w:pPr>
              <w:spacing w:line="400" w:lineRule="exact"/>
              <w:rPr>
                <w:rFonts w:ascii="Meiryo UI" w:eastAsia="Meiryo UI" w:hAnsi="Meiryo UI"/>
                <w:sz w:val="22"/>
              </w:rPr>
            </w:pPr>
          </w:p>
        </w:tc>
      </w:tr>
      <w:tr w:rsidR="00AD78C0" w:rsidRPr="006669D8" w14:paraId="17EEF1CC" w14:textId="77777777" w:rsidTr="006669D8">
        <w:tc>
          <w:tcPr>
            <w:tcW w:w="1223" w:type="dxa"/>
          </w:tcPr>
          <w:p w14:paraId="2734D3B5" w14:textId="77777777" w:rsidR="00AD78C0" w:rsidRPr="006669D8" w:rsidRDefault="00AD78C0" w:rsidP="00AD78C0">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30AA7FA0" w14:textId="77777777" w:rsidR="00AD78C0" w:rsidRPr="00AB542C" w:rsidRDefault="00AD78C0" w:rsidP="00AB542C">
            <w:pPr>
              <w:spacing w:line="400" w:lineRule="exact"/>
              <w:rPr>
                <w:rFonts w:ascii="Meiryo UI" w:eastAsia="Meiryo UI" w:hAnsi="Meiryo UI"/>
                <w:sz w:val="22"/>
              </w:rPr>
            </w:pPr>
            <w:r w:rsidRPr="00AB542C">
              <w:rPr>
                <w:rFonts w:ascii="Meiryo UI" w:eastAsia="Meiryo UI" w:hAnsi="Meiryo UI"/>
                <w:color w:val="0070C0"/>
                <w:sz w:val="22"/>
              </w:rPr>
              <w:t>スコーピング結果の記録</w:t>
            </w:r>
          </w:p>
        </w:tc>
      </w:tr>
      <w:tr w:rsidR="00AD78C0" w:rsidRPr="006669D8" w14:paraId="69174559" w14:textId="77777777" w:rsidTr="006669D8">
        <w:tc>
          <w:tcPr>
            <w:tcW w:w="9493" w:type="dxa"/>
            <w:gridSpan w:val="4"/>
          </w:tcPr>
          <w:p w14:paraId="44BEDC53" w14:textId="77777777" w:rsidR="00AD78C0" w:rsidRPr="006669D8" w:rsidRDefault="00AD78C0" w:rsidP="00AD78C0">
            <w:pPr>
              <w:spacing w:line="400" w:lineRule="exact"/>
              <w:rPr>
                <w:rFonts w:ascii="Meiryo UI" w:eastAsia="Meiryo UI" w:hAnsi="Meiryo UI"/>
                <w:b/>
                <w:sz w:val="22"/>
              </w:rPr>
            </w:pPr>
            <w:r w:rsidRPr="006669D8">
              <w:rPr>
                <w:rFonts w:ascii="Meiryo UI" w:eastAsia="Meiryo UI" w:hAnsi="Meiryo UI" w:hint="eastAsia"/>
                <w:b/>
                <w:sz w:val="22"/>
              </w:rPr>
              <w:t>順守義務およびステークホルダーからのニーズおよび期待の変化</w:t>
            </w:r>
          </w:p>
        </w:tc>
      </w:tr>
      <w:tr w:rsidR="00AD78C0" w:rsidRPr="006669D8" w14:paraId="1245F322" w14:textId="77777777" w:rsidTr="006669D8">
        <w:tc>
          <w:tcPr>
            <w:tcW w:w="1223" w:type="dxa"/>
          </w:tcPr>
          <w:p w14:paraId="3CCC686F" w14:textId="77777777" w:rsidR="00AD78C0" w:rsidRPr="006669D8" w:rsidRDefault="00AD78C0" w:rsidP="00AD78C0">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08CF42E5" w14:textId="77777777" w:rsidR="00AD78C0" w:rsidRPr="00AB542C" w:rsidRDefault="00462E23" w:rsidP="00AB542C">
            <w:pPr>
              <w:spacing w:line="400" w:lineRule="exact"/>
              <w:rPr>
                <w:rFonts w:ascii="Meiryo UI" w:eastAsia="Meiryo UI" w:hAnsi="Meiryo UI"/>
                <w:sz w:val="22"/>
              </w:rPr>
            </w:pPr>
            <w:r w:rsidRPr="00AB542C">
              <w:rPr>
                <w:rFonts w:ascii="Meiryo UI" w:eastAsia="Meiryo UI" w:hAnsi="Meiryo UI"/>
                <w:color w:val="0070C0"/>
                <w:sz w:val="22"/>
              </w:rPr>
              <w:t>前回のレビュー以降に発生した順守義務の変更点としては、●●ガイダンスの改訂が行われている。その内容は・・・。具体的な影響としては…。</w:t>
            </w:r>
          </w:p>
        </w:tc>
      </w:tr>
      <w:tr w:rsidR="00AD78C0" w:rsidRPr="006669D8" w14:paraId="4F898DB7" w14:textId="77777777" w:rsidTr="006669D8">
        <w:tc>
          <w:tcPr>
            <w:tcW w:w="1223" w:type="dxa"/>
          </w:tcPr>
          <w:p w14:paraId="208D0BB6" w14:textId="77777777" w:rsidR="00AD78C0" w:rsidRPr="006669D8" w:rsidRDefault="00AD78C0" w:rsidP="00AD78C0">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5E070CF9" w14:textId="77777777" w:rsidR="00AD78C0" w:rsidRPr="00AB542C" w:rsidRDefault="00AD78C0" w:rsidP="00AB542C">
            <w:pPr>
              <w:spacing w:line="400" w:lineRule="exact"/>
              <w:rPr>
                <w:rFonts w:ascii="Meiryo UI" w:eastAsia="Meiryo UI" w:hAnsi="Meiryo UI"/>
                <w:sz w:val="22"/>
              </w:rPr>
            </w:pPr>
          </w:p>
        </w:tc>
      </w:tr>
      <w:tr w:rsidR="00AD78C0" w:rsidRPr="006669D8" w14:paraId="0456D047" w14:textId="77777777" w:rsidTr="006669D8">
        <w:tc>
          <w:tcPr>
            <w:tcW w:w="1223" w:type="dxa"/>
          </w:tcPr>
          <w:p w14:paraId="6B0E767A" w14:textId="77777777" w:rsidR="00AD78C0" w:rsidRPr="006669D8" w:rsidRDefault="00AD78C0" w:rsidP="00AD78C0">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24E40DB9"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color w:val="0070C0"/>
                <w:sz w:val="22"/>
              </w:rPr>
              <w:t>順守義務の新旧対照表</w:t>
            </w:r>
          </w:p>
          <w:p w14:paraId="5BEF3F28" w14:textId="77777777" w:rsidR="00AD78C0" w:rsidRPr="00AB542C" w:rsidRDefault="00462E23" w:rsidP="00AB542C">
            <w:pPr>
              <w:spacing w:line="400" w:lineRule="exact"/>
              <w:rPr>
                <w:rFonts w:ascii="Meiryo UI" w:eastAsia="Meiryo UI" w:hAnsi="Meiryo UI"/>
                <w:sz w:val="22"/>
              </w:rPr>
            </w:pPr>
            <w:r w:rsidRPr="00AB542C">
              <w:rPr>
                <w:rFonts w:ascii="Meiryo UI" w:eastAsia="Meiryo UI" w:hAnsi="Meiryo UI"/>
                <w:color w:val="0070C0"/>
                <w:sz w:val="22"/>
              </w:rPr>
              <w:t>期間内のステークホルダーからのお申し出の分析結果</w:t>
            </w:r>
          </w:p>
        </w:tc>
      </w:tr>
      <w:tr w:rsidR="00AD78C0" w:rsidRPr="006669D8" w14:paraId="1BE134F6" w14:textId="77777777" w:rsidTr="006669D8">
        <w:tc>
          <w:tcPr>
            <w:tcW w:w="9493" w:type="dxa"/>
            <w:gridSpan w:val="4"/>
          </w:tcPr>
          <w:p w14:paraId="1180F91B" w14:textId="77777777" w:rsidR="00AD78C0" w:rsidRPr="006669D8" w:rsidRDefault="00AD78C0" w:rsidP="00AD78C0">
            <w:pPr>
              <w:spacing w:line="400" w:lineRule="exact"/>
              <w:rPr>
                <w:rFonts w:ascii="Meiryo UI" w:eastAsia="Meiryo UI" w:hAnsi="Meiryo UI"/>
                <w:b/>
                <w:sz w:val="22"/>
              </w:rPr>
            </w:pPr>
            <w:r w:rsidRPr="006669D8">
              <w:rPr>
                <w:rFonts w:ascii="Meiryo UI" w:eastAsia="Meiryo UI" w:hAnsi="Meiryo UI" w:hint="eastAsia"/>
                <w:b/>
              </w:rPr>
              <w:t>組織が行う業務、取り扱う製品およびサービス、調達品、およびサプライヤーの変更</w:t>
            </w:r>
          </w:p>
        </w:tc>
      </w:tr>
      <w:tr w:rsidR="00462E23" w:rsidRPr="006669D8" w14:paraId="74461AD9" w14:textId="77777777" w:rsidTr="006669D8">
        <w:tc>
          <w:tcPr>
            <w:tcW w:w="1223" w:type="dxa"/>
          </w:tcPr>
          <w:p w14:paraId="29B98507"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4D313835"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color w:val="0070C0"/>
                <w:sz w:val="22"/>
              </w:rPr>
              <w:t>前回レビュー以降に発生した事業分野の変更についてはM&amp;Aにより再編した・・・。新製品と</w:t>
            </w:r>
            <w:r w:rsidRPr="00AB542C">
              <w:rPr>
                <w:rFonts w:ascii="Meiryo UI" w:eastAsia="Meiryo UI" w:hAnsi="Meiryo UI"/>
                <w:color w:val="0070C0"/>
                <w:sz w:val="22"/>
              </w:rPr>
              <w:lastRenderedPageBreak/>
              <w:t>しては●●が導入されている。それにより新規の取引先として●●が追加されているが、事前評価の結果、リスクは・・・。</w:t>
            </w:r>
          </w:p>
        </w:tc>
      </w:tr>
      <w:tr w:rsidR="00462E23" w:rsidRPr="006669D8" w14:paraId="08F434C5" w14:textId="77777777" w:rsidTr="006669D8">
        <w:tc>
          <w:tcPr>
            <w:tcW w:w="1223" w:type="dxa"/>
          </w:tcPr>
          <w:p w14:paraId="4080EF9E"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lastRenderedPageBreak/>
              <w:t>決定事項</w:t>
            </w:r>
          </w:p>
        </w:tc>
        <w:tc>
          <w:tcPr>
            <w:tcW w:w="8270" w:type="dxa"/>
            <w:gridSpan w:val="3"/>
          </w:tcPr>
          <w:p w14:paraId="2D7552BF" w14:textId="77777777" w:rsidR="00462E23" w:rsidRPr="00AB542C" w:rsidRDefault="00462E23" w:rsidP="00462E23">
            <w:pPr>
              <w:spacing w:line="400" w:lineRule="exact"/>
              <w:rPr>
                <w:rFonts w:ascii="Meiryo UI" w:eastAsia="Meiryo UI" w:hAnsi="Meiryo UI"/>
                <w:sz w:val="22"/>
              </w:rPr>
            </w:pPr>
          </w:p>
        </w:tc>
      </w:tr>
      <w:tr w:rsidR="00462E23" w:rsidRPr="006669D8" w14:paraId="7BBD6499" w14:textId="77777777" w:rsidTr="006669D8">
        <w:tc>
          <w:tcPr>
            <w:tcW w:w="1223" w:type="dxa"/>
          </w:tcPr>
          <w:p w14:paraId="1B9912B4"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5A6F5283" w14:textId="77777777" w:rsidR="00462E23" w:rsidRPr="00AB542C" w:rsidRDefault="00462E23" w:rsidP="00462E23">
            <w:pPr>
              <w:spacing w:line="400" w:lineRule="exact"/>
              <w:rPr>
                <w:rFonts w:ascii="Meiryo UI" w:eastAsia="Meiryo UI" w:hAnsi="Meiryo UI"/>
                <w:sz w:val="22"/>
              </w:rPr>
            </w:pPr>
            <w:r w:rsidRPr="00AB542C">
              <w:rPr>
                <w:rFonts w:ascii="Meiryo UI" w:eastAsia="Meiryo UI" w:hAnsi="Meiryo UI" w:hint="eastAsia"/>
                <w:color w:val="0070C0"/>
                <w:sz w:val="22"/>
              </w:rPr>
              <w:t>新規取引に関する事前評価</w:t>
            </w:r>
          </w:p>
        </w:tc>
      </w:tr>
      <w:tr w:rsidR="00462E23" w:rsidRPr="006669D8" w14:paraId="5F3058E8" w14:textId="77777777" w:rsidTr="006669D8">
        <w:tc>
          <w:tcPr>
            <w:tcW w:w="9493" w:type="dxa"/>
            <w:gridSpan w:val="4"/>
          </w:tcPr>
          <w:p w14:paraId="2BC928D6"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rPr>
              <w:t>リスクの状況</w:t>
            </w:r>
          </w:p>
        </w:tc>
      </w:tr>
      <w:tr w:rsidR="00462E23" w:rsidRPr="006669D8" w14:paraId="361B5D54" w14:textId="77777777" w:rsidTr="006669D8">
        <w:tc>
          <w:tcPr>
            <w:tcW w:w="1223" w:type="dxa"/>
          </w:tcPr>
          <w:p w14:paraId="5CCF9AD7"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23740CCA"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スコーピングに基づいた情報収集により得られた情報をもとに、リスク評価を行った。その結果、以下の事業分野が高リスク項目と判断された分野は・・・、前回からの変更点としては・・・・。</w:t>
            </w:r>
          </w:p>
        </w:tc>
      </w:tr>
      <w:tr w:rsidR="00462E23" w:rsidRPr="006669D8" w14:paraId="75052ACF" w14:textId="77777777" w:rsidTr="006669D8">
        <w:tc>
          <w:tcPr>
            <w:tcW w:w="1223" w:type="dxa"/>
          </w:tcPr>
          <w:p w14:paraId="52D81EFB"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48295741" w14:textId="77777777" w:rsidR="00462E23" w:rsidRPr="00AB542C" w:rsidRDefault="00462E23" w:rsidP="00AB542C">
            <w:pPr>
              <w:spacing w:line="400" w:lineRule="exact"/>
              <w:rPr>
                <w:rFonts w:ascii="Meiryo UI" w:eastAsia="Meiryo UI" w:hAnsi="Meiryo UI"/>
                <w:sz w:val="22"/>
              </w:rPr>
            </w:pPr>
          </w:p>
        </w:tc>
      </w:tr>
      <w:tr w:rsidR="00462E23" w:rsidRPr="006669D8" w14:paraId="63E5E32F" w14:textId="77777777" w:rsidTr="006669D8">
        <w:tc>
          <w:tcPr>
            <w:tcW w:w="1223" w:type="dxa"/>
          </w:tcPr>
          <w:p w14:paraId="62482B00"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05A69D1C" w14:textId="77777777" w:rsidR="00462E23" w:rsidRPr="00AB542C" w:rsidRDefault="00462E23" w:rsidP="00AB542C">
            <w:pPr>
              <w:spacing w:line="400" w:lineRule="exact"/>
              <w:rPr>
                <w:rFonts w:ascii="Meiryo UI" w:eastAsia="Meiryo UI" w:hAnsi="Meiryo UI"/>
                <w:sz w:val="22"/>
              </w:rPr>
            </w:pPr>
            <w:r w:rsidRPr="00AB542C">
              <w:rPr>
                <w:rFonts w:ascii="Meiryo UI" w:eastAsia="Meiryo UI" w:hAnsi="Meiryo UI"/>
                <w:color w:val="0070C0"/>
                <w:sz w:val="22"/>
              </w:rPr>
              <w:t>人権リスク評価表</w:t>
            </w:r>
          </w:p>
        </w:tc>
      </w:tr>
      <w:tr w:rsidR="00462E23" w:rsidRPr="006669D8" w14:paraId="6A5231F0" w14:textId="77777777" w:rsidTr="006669D8">
        <w:tc>
          <w:tcPr>
            <w:tcW w:w="9493" w:type="dxa"/>
            <w:gridSpan w:val="4"/>
          </w:tcPr>
          <w:p w14:paraId="05495BC4"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sz w:val="22"/>
              </w:rPr>
              <w:t>定めた順守義務に対する対策の状況</w:t>
            </w:r>
          </w:p>
        </w:tc>
      </w:tr>
      <w:tr w:rsidR="00462E23" w:rsidRPr="006669D8" w14:paraId="4A31D026" w14:textId="77777777" w:rsidTr="006669D8">
        <w:tc>
          <w:tcPr>
            <w:tcW w:w="1223" w:type="dxa"/>
          </w:tcPr>
          <w:p w14:paraId="6E52A5D1"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73B036C3"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前回レビューの指示を受け、児童労働根絶のための是正措置計画に照らして，個々のサプライヤーの進捗状況の追跡調査を実施した結果・・・。</w:t>
            </w:r>
          </w:p>
        </w:tc>
      </w:tr>
      <w:tr w:rsidR="00462E23" w:rsidRPr="006669D8" w14:paraId="3A119E34" w14:textId="77777777" w:rsidTr="006669D8">
        <w:tc>
          <w:tcPr>
            <w:tcW w:w="1223" w:type="dxa"/>
          </w:tcPr>
          <w:p w14:paraId="740B1EA3"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69A35570"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79AACD6B" w14:textId="77777777" w:rsidTr="006669D8">
        <w:tc>
          <w:tcPr>
            <w:tcW w:w="1223" w:type="dxa"/>
          </w:tcPr>
          <w:p w14:paraId="50EEF5AD"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7A53BDF1"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color w:val="0070C0"/>
                <w:sz w:val="22"/>
              </w:rPr>
              <w:t>対策の進捗状況一覧</w:t>
            </w:r>
          </w:p>
        </w:tc>
      </w:tr>
      <w:tr w:rsidR="00462E23" w:rsidRPr="006669D8" w14:paraId="5720E7C0" w14:textId="77777777" w:rsidTr="006669D8">
        <w:tc>
          <w:tcPr>
            <w:tcW w:w="9493" w:type="dxa"/>
            <w:gridSpan w:val="4"/>
          </w:tcPr>
          <w:p w14:paraId="28978047"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sz w:val="22"/>
              </w:rPr>
              <w:t>苦情やトラブルの実績</w:t>
            </w:r>
          </w:p>
        </w:tc>
      </w:tr>
      <w:tr w:rsidR="00462E23" w:rsidRPr="006669D8" w14:paraId="3173448F" w14:textId="77777777" w:rsidTr="006669D8">
        <w:tc>
          <w:tcPr>
            <w:tcW w:w="1223" w:type="dxa"/>
          </w:tcPr>
          <w:p w14:paraId="2467A74A"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378982FF"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期中に発生した人権関連のお申し出は●●件あり、その内訳はお取引先様からが●●件、お客様からが●●件、その他・・・。そのうち、高リスクと判断し追跡調査したものが●●件あり、その具体的な内容については・・・。</w:t>
            </w:r>
          </w:p>
        </w:tc>
      </w:tr>
      <w:tr w:rsidR="00462E23" w:rsidRPr="006669D8" w14:paraId="759E3FF6" w14:textId="77777777" w:rsidTr="006669D8">
        <w:tc>
          <w:tcPr>
            <w:tcW w:w="1223" w:type="dxa"/>
          </w:tcPr>
          <w:p w14:paraId="2E19E636"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32A16B4D"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1A9321F6" w14:textId="77777777" w:rsidTr="006669D8">
        <w:tc>
          <w:tcPr>
            <w:tcW w:w="1223" w:type="dxa"/>
          </w:tcPr>
          <w:p w14:paraId="5308BC26"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1126DA58"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人権に関する負の影響の報告書（一覧）</w:t>
            </w:r>
          </w:p>
        </w:tc>
      </w:tr>
      <w:tr w:rsidR="00462E23" w:rsidRPr="006669D8" w14:paraId="7422A11F" w14:textId="77777777" w:rsidTr="006669D8">
        <w:tc>
          <w:tcPr>
            <w:tcW w:w="9493" w:type="dxa"/>
            <w:gridSpan w:val="4"/>
          </w:tcPr>
          <w:p w14:paraId="198A927E"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rPr>
              <w:t>監視および測定の結果</w:t>
            </w:r>
          </w:p>
        </w:tc>
      </w:tr>
      <w:tr w:rsidR="00462E23" w:rsidRPr="006669D8" w14:paraId="3B7B0CDE" w14:textId="77777777" w:rsidTr="006669D8">
        <w:tc>
          <w:tcPr>
            <w:tcW w:w="1223" w:type="dxa"/>
          </w:tcPr>
          <w:p w14:paraId="6F8C08B0"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6A362D77"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color w:val="0070C0"/>
                <w:sz w:val="22"/>
              </w:rPr>
              <w:t>人権リスク予防計画に基づき、監視および測定の結果を分析し、取り組みの有効性を評価した結果、有効と判断されたものが●●件、有効性に疑義が生じたものが●●件だった。有効性に疑義が生じた事例として・・・。</w:t>
            </w:r>
          </w:p>
        </w:tc>
      </w:tr>
      <w:tr w:rsidR="00462E23" w:rsidRPr="006669D8" w14:paraId="6FCC8100" w14:textId="77777777" w:rsidTr="006669D8">
        <w:tc>
          <w:tcPr>
            <w:tcW w:w="1223" w:type="dxa"/>
          </w:tcPr>
          <w:p w14:paraId="7AA963EE"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4F6BA602"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433BCC17" w14:textId="77777777" w:rsidTr="006669D8">
        <w:tc>
          <w:tcPr>
            <w:tcW w:w="1223" w:type="dxa"/>
          </w:tcPr>
          <w:p w14:paraId="137DDAE2"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5E42C992"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color w:val="0070C0"/>
                <w:sz w:val="22"/>
              </w:rPr>
              <w:t>人権リスク予防計画書</w:t>
            </w:r>
          </w:p>
        </w:tc>
      </w:tr>
      <w:tr w:rsidR="00462E23" w:rsidRPr="006669D8" w14:paraId="011BBDB7" w14:textId="77777777" w:rsidTr="006669D8">
        <w:tc>
          <w:tcPr>
            <w:tcW w:w="9493" w:type="dxa"/>
            <w:gridSpan w:val="4"/>
          </w:tcPr>
          <w:p w14:paraId="68117754"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rPr>
              <w:t>順守義務の順守状況</w:t>
            </w:r>
          </w:p>
        </w:tc>
      </w:tr>
      <w:tr w:rsidR="00462E23" w:rsidRPr="006669D8" w14:paraId="21A0798F" w14:textId="77777777" w:rsidTr="006669D8">
        <w:tc>
          <w:tcPr>
            <w:tcW w:w="1223" w:type="dxa"/>
          </w:tcPr>
          <w:p w14:paraId="2049D40C"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4B589D89"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人権DD に関する法的要求事項、自らが定めた方針やガイドラインなどのルール、その他の順守義務に対する適合性と運用における有効性について第三者による監査を用いて遵守状況を確認した。その結果・・・。</w:t>
            </w:r>
          </w:p>
        </w:tc>
      </w:tr>
      <w:tr w:rsidR="00462E23" w:rsidRPr="006669D8" w14:paraId="0948E60C" w14:textId="77777777" w:rsidTr="006669D8">
        <w:tc>
          <w:tcPr>
            <w:tcW w:w="1223" w:type="dxa"/>
          </w:tcPr>
          <w:p w14:paraId="24642A95"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31C2627B"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0D0711C0" w14:textId="77777777" w:rsidTr="006669D8">
        <w:tc>
          <w:tcPr>
            <w:tcW w:w="1223" w:type="dxa"/>
          </w:tcPr>
          <w:p w14:paraId="4CAE1A46"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4E32C6F2"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人権に関する順守義務の遵守状況評価表</w:t>
            </w:r>
          </w:p>
        </w:tc>
      </w:tr>
      <w:tr w:rsidR="00462E23" w:rsidRPr="006669D8" w14:paraId="440A5BAA" w14:textId="77777777" w:rsidTr="006669D8">
        <w:tc>
          <w:tcPr>
            <w:tcW w:w="9493" w:type="dxa"/>
            <w:gridSpan w:val="4"/>
          </w:tcPr>
          <w:p w14:paraId="6340B270"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rPr>
              <w:t>内部および外部による監査結果</w:t>
            </w:r>
          </w:p>
        </w:tc>
      </w:tr>
      <w:tr w:rsidR="00462E23" w:rsidRPr="006669D8" w14:paraId="37A67B32" w14:textId="77777777" w:rsidTr="006669D8">
        <w:tc>
          <w:tcPr>
            <w:tcW w:w="1223" w:type="dxa"/>
          </w:tcPr>
          <w:p w14:paraId="5C6B4E97"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1BB2DBC9" w14:textId="77777777" w:rsidR="00462E23" w:rsidRPr="00AB542C" w:rsidRDefault="00462E23" w:rsidP="00AB542C">
            <w:pPr>
              <w:spacing w:line="400" w:lineRule="exact"/>
              <w:rPr>
                <w:rFonts w:ascii="Meiryo UI" w:eastAsia="Meiryo UI" w:hAnsi="Meiryo UI"/>
                <w:sz w:val="22"/>
              </w:rPr>
            </w:pPr>
            <w:r w:rsidRPr="00AB542C">
              <w:rPr>
                <w:rFonts w:ascii="Meiryo UI" w:eastAsia="Meiryo UI" w:hAnsi="Meiryo UI"/>
                <w:color w:val="0070C0"/>
                <w:sz w:val="22"/>
              </w:rPr>
              <w:t>人権監査計画に基づき、内部及び外部の人権監査を実施した。その結果、適合が●●件、</w:t>
            </w:r>
            <w:r w:rsidRPr="00AB542C">
              <w:rPr>
                <w:rFonts w:ascii="Meiryo UI" w:eastAsia="Meiryo UI" w:hAnsi="Meiryo UI"/>
                <w:color w:val="0070C0"/>
                <w:sz w:val="22"/>
              </w:rPr>
              <w:lastRenderedPageBreak/>
              <w:t>条件付き適合が●●件、不適合が●●件となった。不適合となった対象と理由としては・・・。</w:t>
            </w:r>
          </w:p>
        </w:tc>
      </w:tr>
      <w:tr w:rsidR="00462E23" w:rsidRPr="006669D8" w14:paraId="2384D0A2" w14:textId="77777777" w:rsidTr="006669D8">
        <w:tc>
          <w:tcPr>
            <w:tcW w:w="1223" w:type="dxa"/>
          </w:tcPr>
          <w:p w14:paraId="08D10A74"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lastRenderedPageBreak/>
              <w:t>決定事項</w:t>
            </w:r>
          </w:p>
        </w:tc>
        <w:tc>
          <w:tcPr>
            <w:tcW w:w="8270" w:type="dxa"/>
            <w:gridSpan w:val="3"/>
          </w:tcPr>
          <w:p w14:paraId="568ABD16" w14:textId="77777777" w:rsidR="00462E23" w:rsidRPr="00AB542C" w:rsidRDefault="00462E23" w:rsidP="00AB542C">
            <w:pPr>
              <w:spacing w:line="400" w:lineRule="exact"/>
              <w:rPr>
                <w:rFonts w:ascii="Meiryo UI" w:eastAsia="Meiryo UI" w:hAnsi="Meiryo UI"/>
                <w:sz w:val="22"/>
              </w:rPr>
            </w:pPr>
          </w:p>
        </w:tc>
      </w:tr>
      <w:tr w:rsidR="00462E23" w:rsidRPr="006669D8" w14:paraId="0E1232A1" w14:textId="77777777" w:rsidTr="006669D8">
        <w:tc>
          <w:tcPr>
            <w:tcW w:w="1223" w:type="dxa"/>
          </w:tcPr>
          <w:p w14:paraId="39448FF3"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1653207E" w14:textId="77777777" w:rsidR="00462E23" w:rsidRPr="00AB542C" w:rsidRDefault="00462E23" w:rsidP="00AB542C">
            <w:pPr>
              <w:spacing w:line="400" w:lineRule="exact"/>
              <w:rPr>
                <w:rFonts w:ascii="Meiryo UI" w:eastAsia="Meiryo UI" w:hAnsi="Meiryo UI"/>
                <w:sz w:val="22"/>
              </w:rPr>
            </w:pPr>
            <w:r w:rsidRPr="00AB542C">
              <w:rPr>
                <w:rFonts w:ascii="Meiryo UI" w:eastAsia="Meiryo UI" w:hAnsi="Meiryo UI"/>
                <w:color w:val="0070C0"/>
                <w:sz w:val="22"/>
              </w:rPr>
              <w:t>人権監査報告書</w:t>
            </w:r>
          </w:p>
        </w:tc>
      </w:tr>
      <w:tr w:rsidR="00462E23" w:rsidRPr="006669D8" w14:paraId="3A9021F4" w14:textId="77777777" w:rsidTr="006669D8">
        <w:tc>
          <w:tcPr>
            <w:tcW w:w="9493" w:type="dxa"/>
            <w:gridSpan w:val="4"/>
          </w:tcPr>
          <w:p w14:paraId="6B2D0E72"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rPr>
              <w:t>第三者相談窓口からの情報</w:t>
            </w:r>
          </w:p>
        </w:tc>
      </w:tr>
      <w:tr w:rsidR="00462E23" w:rsidRPr="006669D8" w14:paraId="2B63EF50" w14:textId="77777777" w:rsidTr="006669D8">
        <w:tc>
          <w:tcPr>
            <w:tcW w:w="1223" w:type="dxa"/>
          </w:tcPr>
          <w:p w14:paraId="46734EE7"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50A6D5C6"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期間中、第三者相談窓口からは●●件の情報提供があり、その内訳は苦情が●●件、相談が●●件、要望が・・・。発生場所や傾向とパターンなどを分析した結果・・・。</w:t>
            </w:r>
          </w:p>
        </w:tc>
      </w:tr>
      <w:tr w:rsidR="00462E23" w:rsidRPr="006669D8" w14:paraId="23C55C91" w14:textId="77777777" w:rsidTr="006669D8">
        <w:tc>
          <w:tcPr>
            <w:tcW w:w="1223" w:type="dxa"/>
          </w:tcPr>
          <w:p w14:paraId="33E0967F"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49FA5616"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43AB3318" w14:textId="77777777" w:rsidTr="006669D8">
        <w:tc>
          <w:tcPr>
            <w:tcW w:w="1223" w:type="dxa"/>
          </w:tcPr>
          <w:p w14:paraId="657CE098"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02C110B9" w14:textId="77777777" w:rsidR="00462E23" w:rsidRPr="00AB542C" w:rsidRDefault="00462E23" w:rsidP="00AB542C">
            <w:pPr>
              <w:spacing w:line="400" w:lineRule="exact"/>
              <w:rPr>
                <w:rFonts w:ascii="Meiryo UI" w:eastAsia="Meiryo UI" w:hAnsi="Meiryo UI"/>
                <w:color w:val="0070C0"/>
                <w:sz w:val="22"/>
              </w:rPr>
            </w:pPr>
            <w:r w:rsidRPr="00AB542C">
              <w:rPr>
                <w:rFonts w:ascii="Meiryo UI" w:eastAsia="Meiryo UI" w:hAnsi="Meiryo UI" w:hint="eastAsia"/>
                <w:color w:val="0070C0"/>
                <w:sz w:val="22"/>
              </w:rPr>
              <w:t>第三者相談窓口からの情報一覧</w:t>
            </w:r>
          </w:p>
        </w:tc>
      </w:tr>
      <w:tr w:rsidR="00462E23" w:rsidRPr="006669D8" w14:paraId="71708A46" w14:textId="77777777" w:rsidTr="006669D8">
        <w:tc>
          <w:tcPr>
            <w:tcW w:w="9493" w:type="dxa"/>
            <w:gridSpan w:val="4"/>
          </w:tcPr>
          <w:p w14:paraId="19D3E7CE"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rPr>
              <w:t>人権デュー・ディリジェンスに対して配分した経営資源の状況</w:t>
            </w:r>
          </w:p>
        </w:tc>
      </w:tr>
      <w:tr w:rsidR="00462E23" w:rsidRPr="006669D8" w14:paraId="32CB411D" w14:textId="77777777" w:rsidTr="006669D8">
        <w:tc>
          <w:tcPr>
            <w:tcW w:w="1223" w:type="dxa"/>
          </w:tcPr>
          <w:p w14:paraId="0575815D"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07F08FDA"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33D6F726" w14:textId="77777777" w:rsidTr="006669D8">
        <w:tc>
          <w:tcPr>
            <w:tcW w:w="1223" w:type="dxa"/>
          </w:tcPr>
          <w:p w14:paraId="3A8DC1BD"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6B4E3F15"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7FC249CB" w14:textId="77777777" w:rsidTr="006669D8">
        <w:tc>
          <w:tcPr>
            <w:tcW w:w="1223" w:type="dxa"/>
          </w:tcPr>
          <w:p w14:paraId="58D443A5"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6233FEC9" w14:textId="77777777" w:rsidR="00462E23" w:rsidRPr="00AB542C" w:rsidRDefault="00462E23" w:rsidP="00AB542C">
            <w:pPr>
              <w:spacing w:line="400" w:lineRule="exact"/>
              <w:rPr>
                <w:rFonts w:ascii="Meiryo UI" w:eastAsia="Meiryo UI" w:hAnsi="Meiryo UI"/>
                <w:color w:val="0070C0"/>
                <w:sz w:val="22"/>
              </w:rPr>
            </w:pPr>
          </w:p>
        </w:tc>
      </w:tr>
      <w:tr w:rsidR="00462E23" w:rsidRPr="006669D8" w14:paraId="240CB7A6" w14:textId="77777777" w:rsidTr="006669D8">
        <w:tc>
          <w:tcPr>
            <w:tcW w:w="9493" w:type="dxa"/>
            <w:gridSpan w:val="4"/>
          </w:tcPr>
          <w:p w14:paraId="5B95FCB6" w14:textId="77777777" w:rsidR="00462E23" w:rsidRPr="006669D8" w:rsidRDefault="00462E23" w:rsidP="00462E23">
            <w:pPr>
              <w:spacing w:line="400" w:lineRule="exact"/>
              <w:rPr>
                <w:rFonts w:ascii="Meiryo UI" w:eastAsia="Meiryo UI" w:hAnsi="Meiryo UI"/>
                <w:b/>
                <w:sz w:val="22"/>
              </w:rPr>
            </w:pPr>
            <w:r w:rsidRPr="006669D8">
              <w:rPr>
                <w:rFonts w:ascii="Meiryo UI" w:eastAsia="Meiryo UI" w:hAnsi="Meiryo UI" w:hint="eastAsia"/>
                <w:b/>
                <w:sz w:val="22"/>
              </w:rPr>
              <w:t>部門および管理責任者からの改善に向けた提案</w:t>
            </w:r>
          </w:p>
        </w:tc>
      </w:tr>
      <w:tr w:rsidR="00462E23" w:rsidRPr="006669D8" w14:paraId="2A33DF05" w14:textId="77777777" w:rsidTr="006669D8">
        <w:tc>
          <w:tcPr>
            <w:tcW w:w="1223" w:type="dxa"/>
          </w:tcPr>
          <w:p w14:paraId="16EE1381"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報告内容</w:t>
            </w:r>
          </w:p>
        </w:tc>
        <w:tc>
          <w:tcPr>
            <w:tcW w:w="8270" w:type="dxa"/>
            <w:gridSpan w:val="3"/>
          </w:tcPr>
          <w:p w14:paraId="466EF82E" w14:textId="77777777" w:rsidR="00462E23" w:rsidRPr="006669D8" w:rsidRDefault="00462E23" w:rsidP="00462E23">
            <w:pPr>
              <w:spacing w:line="400" w:lineRule="exact"/>
              <w:rPr>
                <w:rFonts w:ascii="Meiryo UI" w:eastAsia="Meiryo UI" w:hAnsi="Meiryo UI"/>
                <w:sz w:val="22"/>
              </w:rPr>
            </w:pPr>
          </w:p>
        </w:tc>
      </w:tr>
      <w:tr w:rsidR="00462E23" w:rsidRPr="006669D8" w14:paraId="0FB4FB45" w14:textId="77777777" w:rsidTr="006669D8">
        <w:tc>
          <w:tcPr>
            <w:tcW w:w="1223" w:type="dxa"/>
          </w:tcPr>
          <w:p w14:paraId="22FF8248"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決定事項</w:t>
            </w:r>
          </w:p>
        </w:tc>
        <w:tc>
          <w:tcPr>
            <w:tcW w:w="8270" w:type="dxa"/>
            <w:gridSpan w:val="3"/>
          </w:tcPr>
          <w:p w14:paraId="3F35D83A" w14:textId="77777777" w:rsidR="00462E23" w:rsidRPr="006669D8" w:rsidRDefault="00462E23" w:rsidP="00462E23">
            <w:pPr>
              <w:spacing w:line="400" w:lineRule="exact"/>
              <w:rPr>
                <w:rFonts w:ascii="Meiryo UI" w:eastAsia="Meiryo UI" w:hAnsi="Meiryo UI"/>
                <w:sz w:val="22"/>
              </w:rPr>
            </w:pPr>
          </w:p>
        </w:tc>
      </w:tr>
      <w:tr w:rsidR="00462E23" w:rsidRPr="006669D8" w14:paraId="109F5D79" w14:textId="77777777" w:rsidTr="006669D8">
        <w:tc>
          <w:tcPr>
            <w:tcW w:w="1223" w:type="dxa"/>
          </w:tcPr>
          <w:p w14:paraId="2D184382" w14:textId="77777777" w:rsidR="00462E23" w:rsidRPr="006669D8" w:rsidRDefault="00462E23" w:rsidP="00462E23">
            <w:pPr>
              <w:spacing w:line="400" w:lineRule="exact"/>
              <w:jc w:val="distribute"/>
              <w:rPr>
                <w:rFonts w:ascii="Meiryo UI" w:eastAsia="Meiryo UI" w:hAnsi="Meiryo UI"/>
                <w:sz w:val="22"/>
              </w:rPr>
            </w:pPr>
            <w:r w:rsidRPr="006669D8">
              <w:rPr>
                <w:rFonts w:ascii="Meiryo UI" w:eastAsia="Meiryo UI" w:hAnsi="Meiryo UI" w:hint="eastAsia"/>
                <w:sz w:val="22"/>
              </w:rPr>
              <w:t>添付資料</w:t>
            </w:r>
          </w:p>
        </w:tc>
        <w:tc>
          <w:tcPr>
            <w:tcW w:w="8270" w:type="dxa"/>
            <w:gridSpan w:val="3"/>
          </w:tcPr>
          <w:p w14:paraId="16E2A9F8" w14:textId="77777777" w:rsidR="00462E23" w:rsidRPr="006669D8" w:rsidRDefault="00462E23" w:rsidP="00462E23">
            <w:pPr>
              <w:spacing w:line="400" w:lineRule="exact"/>
              <w:rPr>
                <w:rFonts w:ascii="Meiryo UI" w:eastAsia="Meiryo UI" w:hAnsi="Meiryo UI"/>
                <w:sz w:val="22"/>
              </w:rPr>
            </w:pPr>
          </w:p>
        </w:tc>
      </w:tr>
    </w:tbl>
    <w:p w14:paraId="4CD19E48" w14:textId="77777777" w:rsidR="009151BD" w:rsidRPr="006669D8" w:rsidRDefault="009151BD" w:rsidP="006669D8">
      <w:pPr>
        <w:spacing w:line="400" w:lineRule="exact"/>
        <w:rPr>
          <w:rFonts w:ascii="Meiryo UI" w:eastAsia="Meiryo UI" w:hAnsi="Meiryo UI"/>
          <w:sz w:val="22"/>
        </w:rPr>
      </w:pPr>
    </w:p>
    <w:tbl>
      <w:tblPr>
        <w:tblStyle w:val="a3"/>
        <w:tblW w:w="9493" w:type="dxa"/>
        <w:tblLook w:val="04A0" w:firstRow="1" w:lastRow="0" w:firstColumn="1" w:lastColumn="0" w:noHBand="0" w:noVBand="1"/>
      </w:tblPr>
      <w:tblGrid>
        <w:gridCol w:w="1129"/>
        <w:gridCol w:w="1843"/>
        <w:gridCol w:w="1275"/>
        <w:gridCol w:w="1277"/>
        <w:gridCol w:w="3969"/>
      </w:tblGrid>
      <w:tr w:rsidR="004D5CD2" w:rsidRPr="006669D8" w14:paraId="6BA6113E" w14:textId="77777777" w:rsidTr="006669D8">
        <w:tc>
          <w:tcPr>
            <w:tcW w:w="9493" w:type="dxa"/>
            <w:gridSpan w:val="5"/>
            <w:shd w:val="clear" w:color="auto" w:fill="D9D9D9" w:themeFill="background1" w:themeFillShade="D9"/>
          </w:tcPr>
          <w:p w14:paraId="20B21A42" w14:textId="77777777" w:rsidR="004D5CD2" w:rsidRPr="006669D8" w:rsidRDefault="00617672" w:rsidP="006669D8">
            <w:pPr>
              <w:spacing w:line="400" w:lineRule="exact"/>
              <w:rPr>
                <w:rFonts w:ascii="Meiryo UI" w:eastAsia="Meiryo UI" w:hAnsi="Meiryo UI"/>
                <w:b/>
                <w:sz w:val="22"/>
              </w:rPr>
            </w:pPr>
            <w:r w:rsidRPr="006669D8">
              <w:rPr>
                <w:rFonts w:ascii="Meiryo UI" w:eastAsia="Meiryo UI" w:hAnsi="Meiryo UI"/>
                <w:b/>
                <w:sz w:val="22"/>
              </w:rPr>
              <w:t>トップマネジメントの</w:t>
            </w:r>
            <w:r w:rsidR="00320FCF">
              <w:rPr>
                <w:rFonts w:ascii="Meiryo UI" w:eastAsia="Meiryo UI" w:hAnsi="Meiryo UI" w:hint="eastAsia"/>
                <w:b/>
                <w:sz w:val="22"/>
              </w:rPr>
              <w:t>アウト</w:t>
            </w:r>
            <w:r w:rsidRPr="006669D8">
              <w:rPr>
                <w:rFonts w:ascii="Meiryo UI" w:eastAsia="Meiryo UI" w:hAnsi="Meiryo UI"/>
                <w:b/>
                <w:sz w:val="22"/>
              </w:rPr>
              <w:t>プット</w:t>
            </w:r>
          </w:p>
        </w:tc>
      </w:tr>
      <w:tr w:rsidR="004D5CD2" w:rsidRPr="006669D8" w14:paraId="39705FB2" w14:textId="77777777" w:rsidTr="006669D8">
        <w:tc>
          <w:tcPr>
            <w:tcW w:w="2972" w:type="dxa"/>
            <w:gridSpan w:val="2"/>
          </w:tcPr>
          <w:p w14:paraId="5CF06B5C" w14:textId="77777777" w:rsidR="004D5CD2" w:rsidRPr="006669D8" w:rsidRDefault="00617672" w:rsidP="006669D8">
            <w:pPr>
              <w:spacing w:line="400" w:lineRule="exact"/>
              <w:rPr>
                <w:rFonts w:ascii="Meiryo UI" w:eastAsia="Meiryo UI" w:hAnsi="Meiryo UI"/>
                <w:sz w:val="22"/>
              </w:rPr>
            </w:pPr>
            <w:r w:rsidRPr="006669D8">
              <w:rPr>
                <w:rFonts w:ascii="Meiryo UI" w:eastAsia="Meiryo UI" w:hAnsi="Meiryo UI" w:hint="eastAsia"/>
                <w:sz w:val="22"/>
              </w:rPr>
              <w:t>人権DD の適切性、妥当性、有効性であることの結論</w:t>
            </w:r>
            <w:r w:rsidR="004D5CD2" w:rsidRPr="006669D8">
              <w:rPr>
                <w:rFonts w:ascii="Meiryo UI" w:eastAsia="Meiryo UI" w:hAnsi="Meiryo UI" w:hint="eastAsia"/>
                <w:sz w:val="22"/>
              </w:rPr>
              <w:t> </w:t>
            </w:r>
          </w:p>
        </w:tc>
        <w:tc>
          <w:tcPr>
            <w:tcW w:w="6521" w:type="dxa"/>
            <w:gridSpan w:val="3"/>
          </w:tcPr>
          <w:p w14:paraId="0E53A1BC" w14:textId="77777777" w:rsidR="004D5CD2" w:rsidRPr="006669D8" w:rsidRDefault="004D5CD2" w:rsidP="006669D8">
            <w:pPr>
              <w:spacing w:line="400" w:lineRule="exact"/>
              <w:rPr>
                <w:rFonts w:ascii="Meiryo UI" w:eastAsia="Meiryo UI" w:hAnsi="Meiryo UI"/>
                <w:sz w:val="22"/>
              </w:rPr>
            </w:pPr>
          </w:p>
        </w:tc>
      </w:tr>
      <w:tr w:rsidR="004D5CD2" w:rsidRPr="006669D8" w14:paraId="7DABF35F" w14:textId="77777777" w:rsidTr="006669D8">
        <w:tc>
          <w:tcPr>
            <w:tcW w:w="2972" w:type="dxa"/>
            <w:gridSpan w:val="2"/>
          </w:tcPr>
          <w:p w14:paraId="2714048F" w14:textId="77777777" w:rsidR="004D5CD2" w:rsidRPr="006669D8" w:rsidRDefault="00617672" w:rsidP="006669D8">
            <w:pPr>
              <w:spacing w:line="400" w:lineRule="exact"/>
              <w:jc w:val="distribute"/>
              <w:rPr>
                <w:rFonts w:ascii="Meiryo UI" w:eastAsia="Meiryo UI" w:hAnsi="Meiryo UI"/>
                <w:sz w:val="22"/>
              </w:rPr>
            </w:pPr>
            <w:r w:rsidRPr="006669D8">
              <w:rPr>
                <w:rFonts w:ascii="Meiryo UI" w:eastAsia="Meiryo UI" w:hAnsi="Meiryo UI" w:hint="eastAsia"/>
                <w:sz w:val="22"/>
              </w:rPr>
              <w:t>改善に向けた</w:t>
            </w:r>
            <w:r w:rsidR="004D5CD2" w:rsidRPr="006669D8">
              <w:rPr>
                <w:rFonts w:ascii="Meiryo UI" w:eastAsia="Meiryo UI" w:hAnsi="Meiryo UI" w:hint="eastAsia"/>
                <w:sz w:val="22"/>
              </w:rPr>
              <w:t>指示</w:t>
            </w:r>
          </w:p>
        </w:tc>
        <w:tc>
          <w:tcPr>
            <w:tcW w:w="6521" w:type="dxa"/>
            <w:gridSpan w:val="3"/>
          </w:tcPr>
          <w:p w14:paraId="45FFB412" w14:textId="77777777" w:rsidR="004D5CD2" w:rsidRPr="006669D8" w:rsidRDefault="004D5CD2" w:rsidP="006669D8">
            <w:pPr>
              <w:spacing w:line="400" w:lineRule="exact"/>
              <w:rPr>
                <w:rFonts w:ascii="Meiryo UI" w:eastAsia="Meiryo UI" w:hAnsi="Meiryo UI"/>
                <w:sz w:val="22"/>
              </w:rPr>
            </w:pPr>
          </w:p>
        </w:tc>
      </w:tr>
      <w:tr w:rsidR="004D5CD2" w:rsidRPr="006669D8" w14:paraId="4E39FD59" w14:textId="77777777" w:rsidTr="006669D8">
        <w:tc>
          <w:tcPr>
            <w:tcW w:w="2972" w:type="dxa"/>
            <w:gridSpan w:val="2"/>
          </w:tcPr>
          <w:p w14:paraId="48A485BD" w14:textId="77777777" w:rsidR="004D5CD2" w:rsidRPr="006669D8" w:rsidRDefault="004D5CD2" w:rsidP="006669D8">
            <w:pPr>
              <w:spacing w:line="400" w:lineRule="exact"/>
              <w:jc w:val="distribute"/>
              <w:rPr>
                <w:rFonts w:ascii="Meiryo UI" w:eastAsia="Meiryo UI" w:hAnsi="Meiryo UI"/>
                <w:sz w:val="22"/>
              </w:rPr>
            </w:pPr>
            <w:r w:rsidRPr="006669D8">
              <w:rPr>
                <w:rFonts w:ascii="Meiryo UI" w:eastAsia="Meiryo UI" w:hAnsi="Meiryo UI" w:hint="eastAsia"/>
                <w:sz w:val="22"/>
              </w:rPr>
              <w:t>経営資源に関する決定</w:t>
            </w:r>
          </w:p>
        </w:tc>
        <w:tc>
          <w:tcPr>
            <w:tcW w:w="6521" w:type="dxa"/>
            <w:gridSpan w:val="3"/>
          </w:tcPr>
          <w:p w14:paraId="6AAB71CF" w14:textId="77777777" w:rsidR="004D5CD2" w:rsidRPr="006669D8" w:rsidRDefault="004D5CD2" w:rsidP="006669D8">
            <w:pPr>
              <w:spacing w:line="400" w:lineRule="exact"/>
              <w:rPr>
                <w:rFonts w:ascii="Meiryo UI" w:eastAsia="Meiryo UI" w:hAnsi="Meiryo UI"/>
                <w:sz w:val="22"/>
              </w:rPr>
            </w:pPr>
          </w:p>
        </w:tc>
      </w:tr>
      <w:tr w:rsidR="004D5CD2" w:rsidRPr="006669D8" w14:paraId="1BD106A3" w14:textId="77777777" w:rsidTr="006669D8">
        <w:trPr>
          <w:trHeight w:val="1085"/>
        </w:trPr>
        <w:tc>
          <w:tcPr>
            <w:tcW w:w="2972" w:type="dxa"/>
            <w:gridSpan w:val="2"/>
          </w:tcPr>
          <w:p w14:paraId="21B90F6F" w14:textId="77777777" w:rsidR="004D5CD2" w:rsidRPr="006669D8" w:rsidRDefault="004D5CD2" w:rsidP="006669D8">
            <w:pPr>
              <w:spacing w:line="400" w:lineRule="exact"/>
              <w:jc w:val="distribute"/>
              <w:rPr>
                <w:rFonts w:ascii="Meiryo UI" w:eastAsia="Meiryo UI" w:hAnsi="Meiryo UI"/>
                <w:sz w:val="22"/>
              </w:rPr>
            </w:pPr>
            <w:r w:rsidRPr="006669D8">
              <w:rPr>
                <w:rFonts w:ascii="Meiryo UI" w:eastAsia="Meiryo UI" w:hAnsi="Meiryo UI"/>
                <w:sz w:val="22"/>
              </w:rPr>
              <w:t>その他</w:t>
            </w:r>
          </w:p>
        </w:tc>
        <w:tc>
          <w:tcPr>
            <w:tcW w:w="6521" w:type="dxa"/>
            <w:gridSpan w:val="3"/>
          </w:tcPr>
          <w:p w14:paraId="5391CF78" w14:textId="77777777" w:rsidR="004D5CD2" w:rsidRPr="006669D8" w:rsidRDefault="004D5CD2" w:rsidP="006669D8">
            <w:pPr>
              <w:spacing w:line="400" w:lineRule="exact"/>
              <w:rPr>
                <w:rFonts w:ascii="Meiryo UI" w:eastAsia="Meiryo UI" w:hAnsi="Meiryo UI"/>
                <w:sz w:val="22"/>
              </w:rPr>
            </w:pPr>
          </w:p>
        </w:tc>
      </w:tr>
      <w:tr w:rsidR="004D5CD2" w:rsidRPr="006669D8" w14:paraId="40EE0203" w14:textId="77777777" w:rsidTr="003419A0">
        <w:trPr>
          <w:trHeight w:val="541"/>
        </w:trPr>
        <w:tc>
          <w:tcPr>
            <w:tcW w:w="1129" w:type="dxa"/>
          </w:tcPr>
          <w:p w14:paraId="3CF85F1A" w14:textId="77777777" w:rsidR="004D5CD2" w:rsidRPr="006669D8" w:rsidRDefault="004D5CD2" w:rsidP="003419A0">
            <w:pPr>
              <w:spacing w:line="400" w:lineRule="exact"/>
              <w:ind w:rightChars="12" w:right="25"/>
              <w:jc w:val="distribute"/>
              <w:rPr>
                <w:rFonts w:ascii="Meiryo UI" w:eastAsia="Meiryo UI" w:hAnsi="Meiryo UI"/>
                <w:sz w:val="22"/>
              </w:rPr>
            </w:pPr>
            <w:r w:rsidRPr="003419A0">
              <w:rPr>
                <w:rFonts w:ascii="Meiryo UI" w:eastAsia="Meiryo UI" w:hAnsi="Meiryo UI"/>
                <w:kern w:val="0"/>
                <w:sz w:val="22"/>
                <w:fitText w:val="660" w:id="-1273257984"/>
              </w:rPr>
              <w:t>承認日</w:t>
            </w:r>
          </w:p>
        </w:tc>
        <w:tc>
          <w:tcPr>
            <w:tcW w:w="3118" w:type="dxa"/>
            <w:gridSpan w:val="2"/>
          </w:tcPr>
          <w:p w14:paraId="1F6531A7" w14:textId="77777777" w:rsidR="004D5CD2" w:rsidRPr="00093013" w:rsidRDefault="004D5CD2" w:rsidP="006669D8">
            <w:pPr>
              <w:spacing w:line="400" w:lineRule="exact"/>
              <w:rPr>
                <w:rFonts w:ascii="Meiryo UI" w:eastAsia="Meiryo UI" w:hAnsi="Meiryo UI"/>
                <w:sz w:val="22"/>
              </w:rPr>
            </w:pPr>
            <w:r w:rsidRPr="006669D8">
              <w:rPr>
                <w:rFonts w:ascii="Meiryo UI" w:eastAsia="Meiryo UI" w:hAnsi="Meiryo UI"/>
                <w:sz w:val="22"/>
              </w:rPr>
              <w:t xml:space="preserve">　　　</w:t>
            </w:r>
            <w:r w:rsidR="00105648" w:rsidRPr="00093013">
              <w:rPr>
                <w:rFonts w:ascii="Meiryo UI" w:eastAsia="Meiryo UI" w:hAnsi="Meiryo UI"/>
                <w:color w:val="00B0F0"/>
                <w:sz w:val="22"/>
              </w:rPr>
              <w:t>2023年　3月　31日</w:t>
            </w:r>
          </w:p>
        </w:tc>
        <w:tc>
          <w:tcPr>
            <w:tcW w:w="1277" w:type="dxa"/>
          </w:tcPr>
          <w:p w14:paraId="082E98E8" w14:textId="77777777" w:rsidR="004D5CD2" w:rsidRPr="006669D8" w:rsidRDefault="004D5CD2" w:rsidP="003419A0">
            <w:pPr>
              <w:spacing w:line="400" w:lineRule="exact"/>
              <w:ind w:rightChars="13" w:right="27"/>
              <w:jc w:val="distribute"/>
              <w:rPr>
                <w:rFonts w:ascii="Meiryo UI" w:eastAsia="Meiryo UI" w:hAnsi="Meiryo UI"/>
                <w:sz w:val="22"/>
              </w:rPr>
            </w:pPr>
            <w:r w:rsidRPr="003419A0">
              <w:rPr>
                <w:rFonts w:ascii="Meiryo UI" w:eastAsia="Meiryo UI" w:hAnsi="Meiryo UI"/>
                <w:kern w:val="0"/>
                <w:sz w:val="22"/>
                <w:fitText w:val="660" w:id="-1273257728"/>
              </w:rPr>
              <w:t>承認者</w:t>
            </w:r>
          </w:p>
        </w:tc>
        <w:tc>
          <w:tcPr>
            <w:tcW w:w="3969" w:type="dxa"/>
          </w:tcPr>
          <w:p w14:paraId="7EACA976" w14:textId="77777777" w:rsidR="004D5CD2" w:rsidRPr="006669D8" w:rsidRDefault="00105648" w:rsidP="003419A0">
            <w:pPr>
              <w:spacing w:line="400" w:lineRule="exact"/>
              <w:jc w:val="right"/>
              <w:rPr>
                <w:rFonts w:ascii="Meiryo UI" w:eastAsia="Meiryo UI" w:hAnsi="Meiryo UI"/>
                <w:sz w:val="22"/>
              </w:rPr>
            </w:pPr>
            <w:r w:rsidRPr="00DB2E64">
              <w:rPr>
                <w:rFonts w:ascii="Meiryo UI" w:eastAsia="Meiryo UI" w:hAnsi="Meiryo UI"/>
                <w:color w:val="00B0F0"/>
                <w:sz w:val="22"/>
              </w:rPr>
              <w:t>△△　△△</w:t>
            </w:r>
            <w:r w:rsidR="004D5CD2" w:rsidRPr="006669D8">
              <w:rPr>
                <w:rFonts w:ascii="Meiryo UI" w:eastAsia="Meiryo UI" w:hAnsi="Meiryo UI"/>
                <w:sz w:val="22"/>
              </w:rPr>
              <w:t xml:space="preserve">　　　　　　　　　　　印</w:t>
            </w:r>
          </w:p>
        </w:tc>
      </w:tr>
    </w:tbl>
    <w:p w14:paraId="05D00788" w14:textId="77777777" w:rsidR="004D5CD2" w:rsidRPr="00105648" w:rsidRDefault="004D5CD2">
      <w:pPr>
        <w:rPr>
          <w:rFonts w:ascii="Meiryo UI" w:eastAsia="Meiryo UI" w:hAnsi="Meiryo UI"/>
          <w:sz w:val="22"/>
        </w:rPr>
      </w:pPr>
    </w:p>
    <w:p w14:paraId="18BDA91A" w14:textId="77777777" w:rsidR="004D5CD2" w:rsidRPr="006669D8" w:rsidRDefault="004D5CD2">
      <w:pPr>
        <w:rPr>
          <w:rFonts w:ascii="Meiryo UI" w:eastAsia="Meiryo UI" w:hAnsi="Meiryo UI"/>
          <w:sz w:val="22"/>
        </w:rPr>
      </w:pPr>
    </w:p>
    <w:p w14:paraId="3F0D02DE" w14:textId="77777777" w:rsidR="004D5CD2" w:rsidRPr="006669D8" w:rsidRDefault="004D5CD2">
      <w:pPr>
        <w:rPr>
          <w:rFonts w:ascii="Meiryo UI" w:eastAsia="Meiryo UI" w:hAnsi="Meiryo UI"/>
        </w:rPr>
      </w:pPr>
    </w:p>
    <w:p w14:paraId="7133CFDE" w14:textId="77777777" w:rsidR="00617672" w:rsidRPr="006669D8" w:rsidRDefault="00617672">
      <w:pPr>
        <w:widowControl/>
        <w:jc w:val="left"/>
        <w:rPr>
          <w:rFonts w:ascii="Meiryo UI" w:eastAsia="Meiryo UI" w:hAnsi="Meiryo UI"/>
        </w:rPr>
      </w:pPr>
    </w:p>
    <w:sectPr w:rsidR="00617672" w:rsidRPr="006669D8" w:rsidSect="006669D8">
      <w:pgSz w:w="11906" w:h="16838"/>
      <w:pgMar w:top="1276" w:right="1133"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13083" w14:textId="77777777" w:rsidR="002A353E" w:rsidRDefault="002A353E" w:rsidP="006669D8">
      <w:r>
        <w:separator/>
      </w:r>
    </w:p>
  </w:endnote>
  <w:endnote w:type="continuationSeparator" w:id="0">
    <w:p w14:paraId="3B2ED1E1" w14:textId="77777777" w:rsidR="002A353E" w:rsidRDefault="002A353E" w:rsidP="00666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25084" w14:textId="77777777" w:rsidR="002A353E" w:rsidRDefault="002A353E" w:rsidP="006669D8">
      <w:r>
        <w:separator/>
      </w:r>
    </w:p>
  </w:footnote>
  <w:footnote w:type="continuationSeparator" w:id="0">
    <w:p w14:paraId="4CA91D9D" w14:textId="77777777" w:rsidR="002A353E" w:rsidRDefault="002A353E" w:rsidP="006669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51BD"/>
    <w:rsid w:val="00093013"/>
    <w:rsid w:val="00105648"/>
    <w:rsid w:val="002A353E"/>
    <w:rsid w:val="00320FCF"/>
    <w:rsid w:val="003419A0"/>
    <w:rsid w:val="003D1E33"/>
    <w:rsid w:val="00462E23"/>
    <w:rsid w:val="004A21E0"/>
    <w:rsid w:val="004A6B4B"/>
    <w:rsid w:val="004D5CD2"/>
    <w:rsid w:val="00617672"/>
    <w:rsid w:val="006669D8"/>
    <w:rsid w:val="006C001E"/>
    <w:rsid w:val="009151BD"/>
    <w:rsid w:val="009332F9"/>
    <w:rsid w:val="009B7455"/>
    <w:rsid w:val="009C61D2"/>
    <w:rsid w:val="00AB542C"/>
    <w:rsid w:val="00AD78C0"/>
    <w:rsid w:val="00B32789"/>
    <w:rsid w:val="00B81B3F"/>
    <w:rsid w:val="00BB0A2E"/>
    <w:rsid w:val="00C93332"/>
    <w:rsid w:val="00D614F8"/>
    <w:rsid w:val="00D7483F"/>
    <w:rsid w:val="00DA6217"/>
    <w:rsid w:val="00DB2E64"/>
    <w:rsid w:val="00DD32FB"/>
    <w:rsid w:val="00DE1A03"/>
    <w:rsid w:val="00DF0990"/>
    <w:rsid w:val="00E83A80"/>
    <w:rsid w:val="00EB7E02"/>
    <w:rsid w:val="00EC56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67D57A"/>
  <w15:chartTrackingRefBased/>
  <w15:docId w15:val="{E5B50D74-C56C-45C9-A805-D90048C3B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5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669D8"/>
    <w:pPr>
      <w:tabs>
        <w:tab w:val="center" w:pos="4252"/>
        <w:tab w:val="right" w:pos="8504"/>
      </w:tabs>
      <w:snapToGrid w:val="0"/>
    </w:pPr>
  </w:style>
  <w:style w:type="character" w:customStyle="1" w:styleId="a5">
    <w:name w:val="ヘッダー (文字)"/>
    <w:basedOn w:val="a0"/>
    <w:link w:val="a4"/>
    <w:uiPriority w:val="99"/>
    <w:rsid w:val="006669D8"/>
  </w:style>
  <w:style w:type="paragraph" w:styleId="a6">
    <w:name w:val="footer"/>
    <w:basedOn w:val="a"/>
    <w:link w:val="a7"/>
    <w:uiPriority w:val="99"/>
    <w:unhideWhenUsed/>
    <w:rsid w:val="006669D8"/>
    <w:pPr>
      <w:tabs>
        <w:tab w:val="center" w:pos="4252"/>
        <w:tab w:val="right" w:pos="8504"/>
      </w:tabs>
      <w:snapToGrid w:val="0"/>
    </w:pPr>
  </w:style>
  <w:style w:type="character" w:customStyle="1" w:styleId="a7">
    <w:name w:val="フッター (文字)"/>
    <w:basedOn w:val="a0"/>
    <w:link w:val="a6"/>
    <w:uiPriority w:val="99"/>
    <w:rsid w:val="00666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291</Words>
  <Characters>1662</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2023-04-03T07:06:00Z</dcterms:created>
  <dcterms:modified xsi:type="dcterms:W3CDTF">2023-04-20T08:11:00Z</dcterms:modified>
</cp:coreProperties>
</file>